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4D5" w:rsidRDefault="007834D5" w:rsidP="007834D5">
      <w:r w:rsidRPr="007834D5">
        <w:rPr>
          <w:b/>
          <w:sz w:val="32"/>
          <w:szCs w:val="32"/>
        </w:rPr>
        <w:t>Vážení návštěvníci vítejte</w:t>
      </w:r>
      <w:r>
        <w:rPr>
          <w:b/>
          <w:sz w:val="32"/>
          <w:szCs w:val="32"/>
        </w:rPr>
        <w:t xml:space="preserve"> zpět</w:t>
      </w:r>
      <w:r w:rsidRPr="007834D5">
        <w:rPr>
          <w:b/>
          <w:sz w:val="32"/>
          <w:szCs w:val="32"/>
        </w:rPr>
        <w:t>!</w:t>
      </w:r>
      <w:r>
        <w:rPr>
          <w:b/>
          <w:sz w:val="32"/>
          <w:szCs w:val="32"/>
        </w:rPr>
        <w:t xml:space="preserve"> </w:t>
      </w:r>
      <w:r w:rsidR="0013206C">
        <w:rPr>
          <w:b/>
          <w:sz w:val="32"/>
          <w:szCs w:val="32"/>
        </w:rPr>
        <w:br/>
      </w:r>
      <w:r w:rsidRPr="007834D5">
        <w:rPr>
          <w:b/>
          <w:sz w:val="32"/>
          <w:szCs w:val="32"/>
        </w:rPr>
        <w:t>Národní technické muzeum se od středy 5.</w:t>
      </w:r>
      <w:r w:rsidR="0013206C">
        <w:rPr>
          <w:b/>
          <w:sz w:val="32"/>
          <w:szCs w:val="32"/>
        </w:rPr>
        <w:t xml:space="preserve"> května </w:t>
      </w:r>
      <w:r w:rsidRPr="007834D5">
        <w:rPr>
          <w:b/>
          <w:sz w:val="32"/>
          <w:szCs w:val="32"/>
        </w:rPr>
        <w:t xml:space="preserve">2021 </w:t>
      </w:r>
      <w:r>
        <w:rPr>
          <w:b/>
          <w:sz w:val="32"/>
          <w:szCs w:val="32"/>
        </w:rPr>
        <w:t xml:space="preserve">opět </w:t>
      </w:r>
      <w:r w:rsidRPr="007834D5">
        <w:rPr>
          <w:b/>
          <w:sz w:val="32"/>
          <w:szCs w:val="32"/>
        </w:rPr>
        <w:t xml:space="preserve">otevírá návštěvníkům v plném provozu. </w:t>
      </w:r>
    </w:p>
    <w:p w:rsidR="000303FD" w:rsidRDefault="000303FD" w:rsidP="00AF525E">
      <w:pPr>
        <w:jc w:val="both"/>
        <w:rPr>
          <w:rFonts w:ascii="Calibri" w:hAnsi="Calibri"/>
          <w:b/>
          <w:bCs/>
          <w:color w:val="000000"/>
          <w:shd w:val="clear" w:color="auto" w:fill="FFFFFF"/>
        </w:rPr>
      </w:pPr>
      <w:r>
        <w:rPr>
          <w:rFonts w:ascii="Calibri" w:hAnsi="Calibri"/>
          <w:b/>
          <w:bCs/>
          <w:color w:val="000000"/>
          <w:shd w:val="clear" w:color="auto" w:fill="FFFFFF"/>
        </w:rPr>
        <w:t>Národní technické muzeum se od středy 5.</w:t>
      </w:r>
      <w:r w:rsidR="007D407A">
        <w:rPr>
          <w:rFonts w:ascii="Calibri" w:hAnsi="Calibri"/>
          <w:b/>
          <w:bCs/>
          <w:color w:val="000000"/>
          <w:shd w:val="clear" w:color="auto" w:fill="FFFFFF"/>
        </w:rPr>
        <w:t xml:space="preserve"> května</w:t>
      </w:r>
      <w:r>
        <w:rPr>
          <w:rFonts w:ascii="Calibri" w:hAnsi="Calibri"/>
          <w:b/>
          <w:bCs/>
          <w:color w:val="000000"/>
          <w:shd w:val="clear" w:color="auto" w:fill="FFFFFF"/>
        </w:rPr>
        <w:t> 2021 otevírá v plném provozu od 9.00 do 18.00 hodin. Na návštěvníky čeká 1</w:t>
      </w:r>
      <w:r w:rsidR="007834D5">
        <w:rPr>
          <w:rFonts w:ascii="Calibri" w:hAnsi="Calibri"/>
          <w:b/>
          <w:bCs/>
          <w:color w:val="000000"/>
          <w:shd w:val="clear" w:color="auto" w:fill="FFFFFF"/>
        </w:rPr>
        <w:t>3</w:t>
      </w:r>
      <w:r>
        <w:rPr>
          <w:rFonts w:ascii="Calibri" w:hAnsi="Calibri"/>
          <w:b/>
          <w:bCs/>
          <w:color w:val="000000"/>
          <w:shd w:val="clear" w:color="auto" w:fill="FFFFFF"/>
        </w:rPr>
        <w:t xml:space="preserve"> stálých expozic, několik výstav včetně nových projektů </w:t>
      </w:r>
      <w:r w:rsidRPr="000303FD">
        <w:rPr>
          <w:rFonts w:ascii="Calibri" w:hAnsi="Calibri"/>
          <w:b/>
          <w:bCs/>
          <w:color w:val="000000"/>
          <w:shd w:val="clear" w:color="auto" w:fill="FFFFFF"/>
        </w:rPr>
        <w:t xml:space="preserve">„Česká stopa v historii výpočetní techniky“ </w:t>
      </w:r>
      <w:r w:rsidR="00D624AB">
        <w:rPr>
          <w:rFonts w:ascii="Calibri" w:hAnsi="Calibri"/>
          <w:b/>
          <w:bCs/>
          <w:color w:val="000000"/>
          <w:shd w:val="clear" w:color="auto" w:fill="FFFFFF"/>
        </w:rPr>
        <w:t>a</w:t>
      </w:r>
      <w:r w:rsidR="007D407A">
        <w:rPr>
          <w:rFonts w:ascii="Calibri" w:hAnsi="Calibri"/>
          <w:b/>
          <w:bCs/>
          <w:color w:val="000000"/>
          <w:shd w:val="clear" w:color="auto" w:fill="FFFFFF"/>
        </w:rPr>
        <w:t xml:space="preserve"> </w:t>
      </w:r>
      <w:r w:rsidRPr="000303FD">
        <w:rPr>
          <w:rFonts w:ascii="Calibri" w:hAnsi="Calibri"/>
          <w:b/>
          <w:bCs/>
          <w:color w:val="000000"/>
          <w:shd w:val="clear" w:color="auto" w:fill="FFFFFF"/>
        </w:rPr>
        <w:t>„Petr Tučný a (česká) designérská scéna“</w:t>
      </w:r>
      <w:r w:rsidR="000D1EE3">
        <w:rPr>
          <w:rFonts w:ascii="Calibri" w:hAnsi="Calibri"/>
          <w:b/>
          <w:bCs/>
          <w:color w:val="000000"/>
          <w:shd w:val="clear" w:color="auto" w:fill="FFFFFF"/>
        </w:rPr>
        <w:t xml:space="preserve">  a </w:t>
      </w:r>
      <w:r w:rsidR="00D624AB">
        <w:rPr>
          <w:rFonts w:ascii="Calibri" w:hAnsi="Calibri"/>
          <w:b/>
          <w:bCs/>
          <w:color w:val="000000"/>
          <w:shd w:val="clear" w:color="auto" w:fill="FFFFFF"/>
        </w:rPr>
        <w:t xml:space="preserve">překvapení </w:t>
      </w:r>
      <w:r w:rsidR="0013206C" w:rsidRPr="0013206C">
        <w:rPr>
          <w:rFonts w:ascii="Calibri" w:hAnsi="Calibri"/>
          <w:b/>
          <w:bCs/>
          <w:color w:val="000000"/>
          <w:shd w:val="clear" w:color="auto" w:fill="FFFFFF"/>
        </w:rPr>
        <w:t>–</w:t>
      </w:r>
      <w:r w:rsidR="0013206C">
        <w:rPr>
          <w:rFonts w:ascii="Calibri" w:hAnsi="Calibri"/>
          <w:b/>
          <w:bCs/>
          <w:color w:val="000000"/>
          <w:shd w:val="clear" w:color="auto" w:fill="FFFFFF"/>
        </w:rPr>
        <w:t xml:space="preserve"> </w:t>
      </w:r>
      <w:r w:rsidR="000D1EE3">
        <w:rPr>
          <w:rFonts w:ascii="Calibri" w:hAnsi="Calibri"/>
          <w:b/>
          <w:bCs/>
          <w:color w:val="000000"/>
          <w:shd w:val="clear" w:color="auto" w:fill="FFFFFF"/>
        </w:rPr>
        <w:t xml:space="preserve">v Dopravní hale </w:t>
      </w:r>
      <w:r w:rsidR="00D624AB">
        <w:rPr>
          <w:rFonts w:ascii="Calibri" w:hAnsi="Calibri"/>
          <w:b/>
          <w:bCs/>
          <w:color w:val="000000"/>
          <w:shd w:val="clear" w:color="auto" w:fill="FFFFFF"/>
        </w:rPr>
        <w:t xml:space="preserve">je </w:t>
      </w:r>
      <w:r w:rsidR="000D1EE3">
        <w:rPr>
          <w:rFonts w:ascii="Calibri" w:hAnsi="Calibri"/>
          <w:b/>
          <w:bCs/>
          <w:color w:val="000000"/>
          <w:shd w:val="clear" w:color="auto" w:fill="FFFFFF"/>
        </w:rPr>
        <w:t>nově vystaven</w:t>
      </w:r>
      <w:r w:rsidR="007D407A">
        <w:rPr>
          <w:rFonts w:ascii="Calibri" w:hAnsi="Calibri"/>
          <w:b/>
          <w:bCs/>
          <w:color w:val="000000"/>
          <w:shd w:val="clear" w:color="auto" w:fill="FFFFFF"/>
        </w:rPr>
        <w:t xml:space="preserve"> sportovní speciál</w:t>
      </w:r>
      <w:r w:rsidR="000D1EE3">
        <w:rPr>
          <w:rFonts w:ascii="Calibri" w:hAnsi="Calibri"/>
          <w:b/>
          <w:bCs/>
          <w:color w:val="000000"/>
          <w:shd w:val="clear" w:color="auto" w:fill="FFFFFF"/>
        </w:rPr>
        <w:t xml:space="preserve"> Tatra Puma</w:t>
      </w:r>
      <w:r w:rsidRPr="000303FD">
        <w:rPr>
          <w:rFonts w:ascii="Calibri" w:hAnsi="Calibri"/>
          <w:b/>
          <w:bCs/>
          <w:color w:val="000000"/>
          <w:shd w:val="clear" w:color="auto" w:fill="FFFFFF"/>
        </w:rPr>
        <w:t>. Historie české techniky je opět na dosah.</w:t>
      </w:r>
      <w:r>
        <w:rPr>
          <w:rFonts w:ascii="Arial" w:hAnsi="Arial" w:cs="Arial"/>
          <w:color w:val="000000"/>
          <w:shd w:val="clear" w:color="auto" w:fill="FFFFFF"/>
        </w:rPr>
        <w:t xml:space="preserve"> </w:t>
      </w:r>
    </w:p>
    <w:p w:rsidR="000303FD" w:rsidRPr="00C64D19" w:rsidRDefault="000303FD" w:rsidP="00AF525E">
      <w:pPr>
        <w:jc w:val="both"/>
        <w:rPr>
          <w:rFonts w:ascii="Calibri" w:hAnsi="Calibri"/>
          <w:i/>
          <w:iCs/>
          <w:color w:val="000000"/>
          <w:shd w:val="clear" w:color="auto" w:fill="FFFFFF"/>
        </w:rPr>
      </w:pPr>
      <w:r w:rsidRPr="000303FD">
        <w:rPr>
          <w:rFonts w:ascii="Calibri" w:hAnsi="Calibri"/>
          <w:color w:val="000000"/>
          <w:shd w:val="clear" w:color="auto" w:fill="FFFFFF"/>
        </w:rPr>
        <w:t xml:space="preserve">Generální ředitel NTM Karel Ksandr uvedl: </w:t>
      </w:r>
      <w:r w:rsidRPr="00C64D19">
        <w:rPr>
          <w:rFonts w:ascii="Calibri" w:hAnsi="Calibri"/>
          <w:color w:val="000000"/>
          <w:shd w:val="clear" w:color="auto" w:fill="FFFFFF"/>
        </w:rPr>
        <w:t>„</w:t>
      </w:r>
      <w:r w:rsidRPr="00C64D19">
        <w:rPr>
          <w:rFonts w:ascii="Calibri" w:hAnsi="Calibri"/>
          <w:i/>
          <w:iCs/>
          <w:color w:val="000000"/>
          <w:shd w:val="clear" w:color="auto" w:fill="FFFFFF"/>
        </w:rPr>
        <w:t xml:space="preserve">Jsem moc rád, že od středy 5. května </w:t>
      </w:r>
      <w:r w:rsidR="007834D5">
        <w:rPr>
          <w:rFonts w:ascii="Calibri" w:hAnsi="Calibri"/>
          <w:i/>
          <w:iCs/>
          <w:color w:val="000000"/>
          <w:shd w:val="clear" w:color="auto" w:fill="FFFFFF"/>
        </w:rPr>
        <w:t xml:space="preserve">2021 v den, kdy si připomínáme 76. výročí Pražského povstání, </w:t>
      </w:r>
      <w:r w:rsidRPr="00C64D19">
        <w:rPr>
          <w:rFonts w:ascii="Calibri" w:hAnsi="Calibri"/>
          <w:i/>
          <w:iCs/>
          <w:color w:val="000000"/>
          <w:shd w:val="clear" w:color="auto" w:fill="FFFFFF"/>
        </w:rPr>
        <w:t xml:space="preserve">můžeme opět otevřít </w:t>
      </w:r>
      <w:r w:rsidR="007834D5">
        <w:rPr>
          <w:rFonts w:ascii="Calibri" w:hAnsi="Calibri"/>
          <w:i/>
          <w:iCs/>
          <w:color w:val="000000"/>
          <w:shd w:val="clear" w:color="auto" w:fill="FFFFFF"/>
        </w:rPr>
        <w:t xml:space="preserve">expozice Národního technického </w:t>
      </w:r>
      <w:r w:rsidRPr="00C64D19">
        <w:rPr>
          <w:rFonts w:ascii="Calibri" w:hAnsi="Calibri"/>
          <w:i/>
          <w:iCs/>
          <w:color w:val="000000"/>
          <w:shd w:val="clear" w:color="auto" w:fill="FFFFFF"/>
        </w:rPr>
        <w:t>muze</w:t>
      </w:r>
      <w:r w:rsidR="007834D5">
        <w:rPr>
          <w:rFonts w:ascii="Calibri" w:hAnsi="Calibri"/>
          <w:i/>
          <w:iCs/>
          <w:color w:val="000000"/>
          <w:shd w:val="clear" w:color="auto" w:fill="FFFFFF"/>
        </w:rPr>
        <w:t>a.</w:t>
      </w:r>
      <w:r w:rsidRPr="00C64D19">
        <w:rPr>
          <w:rFonts w:ascii="Calibri" w:hAnsi="Calibri"/>
          <w:i/>
          <w:iCs/>
          <w:color w:val="000000"/>
          <w:shd w:val="clear" w:color="auto" w:fill="FFFFFF"/>
        </w:rPr>
        <w:t xml:space="preserve"> </w:t>
      </w:r>
      <w:r w:rsidR="007834D5">
        <w:rPr>
          <w:rFonts w:ascii="Calibri" w:hAnsi="Calibri"/>
          <w:i/>
          <w:iCs/>
          <w:color w:val="000000"/>
          <w:shd w:val="clear" w:color="auto" w:fill="FFFFFF"/>
        </w:rPr>
        <w:t>Proto mě nesmírně</w:t>
      </w:r>
      <w:r w:rsidRPr="00C64D19">
        <w:rPr>
          <w:rFonts w:ascii="Calibri" w:hAnsi="Calibri"/>
          <w:i/>
          <w:iCs/>
          <w:color w:val="000000"/>
          <w:shd w:val="clear" w:color="auto" w:fill="FFFFFF"/>
        </w:rPr>
        <w:t xml:space="preserve"> těš</w:t>
      </w:r>
      <w:r w:rsidR="007834D5">
        <w:rPr>
          <w:rFonts w:ascii="Calibri" w:hAnsi="Calibri"/>
          <w:i/>
          <w:iCs/>
          <w:color w:val="000000"/>
          <w:shd w:val="clear" w:color="auto" w:fill="FFFFFF"/>
        </w:rPr>
        <w:t>í</w:t>
      </w:r>
      <w:r w:rsidRPr="00C64D19">
        <w:rPr>
          <w:rFonts w:ascii="Calibri" w:hAnsi="Calibri"/>
          <w:i/>
          <w:iCs/>
          <w:color w:val="000000"/>
          <w:shd w:val="clear" w:color="auto" w:fill="FFFFFF"/>
        </w:rPr>
        <w:t xml:space="preserve">, že naše jedinečné sbírky </w:t>
      </w:r>
      <w:r w:rsidR="007834D5">
        <w:rPr>
          <w:rFonts w:ascii="Calibri" w:hAnsi="Calibri"/>
          <w:i/>
          <w:iCs/>
          <w:color w:val="000000"/>
          <w:shd w:val="clear" w:color="auto" w:fill="FFFFFF"/>
        </w:rPr>
        <w:t xml:space="preserve">historie techniky </w:t>
      </w:r>
      <w:r w:rsidRPr="00C64D19">
        <w:rPr>
          <w:rFonts w:ascii="Calibri" w:hAnsi="Calibri"/>
          <w:i/>
          <w:iCs/>
          <w:color w:val="000000"/>
          <w:shd w:val="clear" w:color="auto" w:fill="FFFFFF"/>
        </w:rPr>
        <w:t xml:space="preserve">budou mít </w:t>
      </w:r>
      <w:r w:rsidR="007D407A" w:rsidRPr="00C64D19">
        <w:rPr>
          <w:rFonts w:ascii="Calibri" w:hAnsi="Calibri"/>
          <w:i/>
          <w:iCs/>
          <w:color w:val="000000"/>
          <w:shd w:val="clear" w:color="auto" w:fill="FFFFFF"/>
        </w:rPr>
        <w:t>návštěvníci</w:t>
      </w:r>
      <w:r w:rsidRPr="00C64D19">
        <w:rPr>
          <w:rFonts w:ascii="Calibri" w:hAnsi="Calibri"/>
          <w:i/>
          <w:iCs/>
          <w:color w:val="000000"/>
          <w:shd w:val="clear" w:color="auto" w:fill="FFFFFF"/>
        </w:rPr>
        <w:t xml:space="preserve"> opět </w:t>
      </w:r>
      <w:r w:rsidR="007834D5">
        <w:rPr>
          <w:rFonts w:ascii="Calibri" w:hAnsi="Calibri"/>
          <w:i/>
          <w:iCs/>
          <w:color w:val="000000"/>
          <w:shd w:val="clear" w:color="auto" w:fill="FFFFFF"/>
        </w:rPr>
        <w:t>ke svému poučení</w:t>
      </w:r>
      <w:r w:rsidR="007D407A">
        <w:rPr>
          <w:rFonts w:ascii="Calibri" w:hAnsi="Calibri"/>
          <w:i/>
          <w:iCs/>
          <w:color w:val="000000"/>
          <w:shd w:val="clear" w:color="auto" w:fill="FFFFFF"/>
        </w:rPr>
        <w:t xml:space="preserve">. </w:t>
      </w:r>
      <w:r w:rsidRPr="00C64D19">
        <w:rPr>
          <w:rFonts w:ascii="Calibri" w:hAnsi="Calibri"/>
          <w:i/>
          <w:iCs/>
          <w:color w:val="000000"/>
          <w:shd w:val="clear" w:color="auto" w:fill="FFFFFF"/>
        </w:rPr>
        <w:t>Vážení návštěvníci vítejte!</w:t>
      </w:r>
      <w:r w:rsidR="00CC411A">
        <w:rPr>
          <w:rFonts w:ascii="Calibri" w:hAnsi="Calibri"/>
          <w:i/>
          <w:iCs/>
          <w:color w:val="000000"/>
          <w:shd w:val="clear" w:color="auto" w:fill="FFFFFF"/>
        </w:rPr>
        <w:t xml:space="preserve"> Rád b</w:t>
      </w:r>
      <w:r w:rsidR="000D1EE3">
        <w:rPr>
          <w:rFonts w:ascii="Calibri" w:hAnsi="Calibri"/>
          <w:i/>
          <w:iCs/>
          <w:color w:val="000000"/>
          <w:shd w:val="clear" w:color="auto" w:fill="FFFFFF"/>
        </w:rPr>
        <w:t>y</w:t>
      </w:r>
      <w:r w:rsidR="00CC411A">
        <w:rPr>
          <w:rFonts w:ascii="Calibri" w:hAnsi="Calibri"/>
          <w:i/>
          <w:iCs/>
          <w:color w:val="000000"/>
          <w:shd w:val="clear" w:color="auto" w:fill="FFFFFF"/>
        </w:rPr>
        <w:t xml:space="preserve">ch také připomenul, </w:t>
      </w:r>
      <w:r w:rsidR="000D1EE3">
        <w:rPr>
          <w:rFonts w:ascii="Calibri" w:hAnsi="Calibri"/>
          <w:i/>
          <w:iCs/>
          <w:color w:val="000000"/>
          <w:shd w:val="clear" w:color="auto" w:fill="FFFFFF"/>
        </w:rPr>
        <w:t>že muzeum otevíráme v den začátku květnového povstání</w:t>
      </w:r>
      <w:r w:rsidR="007834D5">
        <w:rPr>
          <w:rFonts w:ascii="Calibri" w:hAnsi="Calibri"/>
          <w:i/>
          <w:iCs/>
          <w:color w:val="000000"/>
          <w:shd w:val="clear" w:color="auto" w:fill="FFFFFF"/>
        </w:rPr>
        <w:t xml:space="preserve"> obyvatel Prahy</w:t>
      </w:r>
      <w:r w:rsidR="000D1EE3">
        <w:rPr>
          <w:rFonts w:ascii="Calibri" w:hAnsi="Calibri"/>
          <w:i/>
          <w:iCs/>
          <w:color w:val="000000"/>
          <w:shd w:val="clear" w:color="auto" w:fill="FFFFFF"/>
        </w:rPr>
        <w:t>. Nesmírně si vážím těch, kteří v tomto povstání bojovali</w:t>
      </w:r>
      <w:r w:rsidR="007834D5">
        <w:rPr>
          <w:rFonts w:ascii="Calibri" w:hAnsi="Calibri"/>
          <w:i/>
          <w:iCs/>
          <w:color w:val="000000"/>
          <w:shd w:val="clear" w:color="auto" w:fill="FFFFFF"/>
        </w:rPr>
        <w:t xml:space="preserve"> a za osvobození Prahy položili své životy</w:t>
      </w:r>
      <w:r w:rsidR="000D1EE3">
        <w:rPr>
          <w:rFonts w:ascii="Calibri" w:hAnsi="Calibri"/>
          <w:i/>
          <w:iCs/>
          <w:color w:val="000000"/>
          <w:shd w:val="clear" w:color="auto" w:fill="FFFFFF"/>
        </w:rPr>
        <w:t xml:space="preserve">. </w:t>
      </w:r>
      <w:r w:rsidR="007834D5">
        <w:rPr>
          <w:rFonts w:ascii="Calibri" w:hAnsi="Calibri"/>
          <w:i/>
          <w:iCs/>
          <w:color w:val="000000"/>
          <w:shd w:val="clear" w:color="auto" w:fill="FFFFFF"/>
        </w:rPr>
        <w:t xml:space="preserve">Díky nim se Praha sama zbavila nacistické okupace.  </w:t>
      </w:r>
      <w:r w:rsidR="000D1EE3">
        <w:rPr>
          <w:rFonts w:ascii="Calibri" w:hAnsi="Calibri"/>
          <w:i/>
          <w:iCs/>
          <w:color w:val="000000"/>
          <w:shd w:val="clear" w:color="auto" w:fill="FFFFFF"/>
        </w:rPr>
        <w:t xml:space="preserve">Pietně tedy pečujeme </w:t>
      </w:r>
      <w:r w:rsidR="007834D5">
        <w:rPr>
          <w:rFonts w:ascii="Calibri" w:hAnsi="Calibri"/>
          <w:i/>
          <w:iCs/>
          <w:color w:val="000000"/>
          <w:shd w:val="clear" w:color="auto" w:fill="FFFFFF"/>
        </w:rPr>
        <w:t xml:space="preserve">i </w:t>
      </w:r>
      <w:r w:rsidR="000D1EE3">
        <w:rPr>
          <w:rFonts w:ascii="Calibri" w:hAnsi="Calibri"/>
          <w:i/>
          <w:iCs/>
          <w:color w:val="000000"/>
          <w:shd w:val="clear" w:color="auto" w:fill="FFFFFF"/>
        </w:rPr>
        <w:t>o památník obětem květnových událostí 1945, který se nachází v areálu NT</w:t>
      </w:r>
      <w:r w:rsidR="007D407A">
        <w:rPr>
          <w:rFonts w:ascii="Calibri" w:hAnsi="Calibri"/>
          <w:i/>
          <w:iCs/>
          <w:color w:val="000000"/>
          <w:shd w:val="clear" w:color="auto" w:fill="FFFFFF"/>
        </w:rPr>
        <w:t>M</w:t>
      </w:r>
      <w:r w:rsidR="000D1EE3">
        <w:rPr>
          <w:rFonts w:ascii="Calibri" w:hAnsi="Calibri"/>
          <w:i/>
          <w:iCs/>
          <w:color w:val="000000"/>
          <w:shd w:val="clear" w:color="auto" w:fill="FFFFFF"/>
        </w:rPr>
        <w:t xml:space="preserve"> na Masarykově nádraží</w:t>
      </w:r>
      <w:r w:rsidR="007834D5">
        <w:rPr>
          <w:rFonts w:ascii="Calibri" w:hAnsi="Calibri"/>
          <w:i/>
          <w:iCs/>
          <w:color w:val="000000"/>
          <w:shd w:val="clear" w:color="auto" w:fill="FFFFFF"/>
        </w:rPr>
        <w:t>, kde 8.5.</w:t>
      </w:r>
      <w:r w:rsidR="0013206C">
        <w:rPr>
          <w:rFonts w:ascii="Calibri" w:hAnsi="Calibri"/>
          <w:i/>
          <w:iCs/>
          <w:color w:val="000000"/>
          <w:shd w:val="clear" w:color="auto" w:fill="FFFFFF"/>
        </w:rPr>
        <w:t xml:space="preserve"> </w:t>
      </w:r>
      <w:r w:rsidR="007834D5">
        <w:rPr>
          <w:rFonts w:ascii="Calibri" w:hAnsi="Calibri"/>
          <w:i/>
          <w:iCs/>
          <w:color w:val="000000"/>
          <w:shd w:val="clear" w:color="auto" w:fill="FFFFFF"/>
        </w:rPr>
        <w:t>1945 byl</w:t>
      </w:r>
      <w:r w:rsidR="00373B20">
        <w:rPr>
          <w:rFonts w:ascii="Calibri" w:hAnsi="Calibri"/>
          <w:i/>
          <w:iCs/>
          <w:color w:val="000000"/>
          <w:shd w:val="clear" w:color="auto" w:fill="FFFFFF"/>
        </w:rPr>
        <w:t>i</w:t>
      </w:r>
      <w:r w:rsidR="007834D5">
        <w:rPr>
          <w:rFonts w:ascii="Calibri" w:hAnsi="Calibri"/>
          <w:i/>
          <w:iCs/>
          <w:color w:val="000000"/>
          <w:shd w:val="clear" w:color="auto" w:fill="FFFFFF"/>
        </w:rPr>
        <w:t xml:space="preserve"> popraven</w:t>
      </w:r>
      <w:r w:rsidR="00AE1CE9">
        <w:rPr>
          <w:rFonts w:ascii="Calibri" w:hAnsi="Calibri"/>
          <w:i/>
          <w:iCs/>
          <w:color w:val="000000"/>
          <w:shd w:val="clear" w:color="auto" w:fill="FFFFFF"/>
        </w:rPr>
        <w:t>i</w:t>
      </w:r>
      <w:r w:rsidR="007834D5">
        <w:rPr>
          <w:rFonts w:ascii="Calibri" w:hAnsi="Calibri"/>
          <w:i/>
          <w:iCs/>
          <w:color w:val="000000"/>
          <w:shd w:val="clear" w:color="auto" w:fill="FFFFFF"/>
        </w:rPr>
        <w:t xml:space="preserve"> če</w:t>
      </w:r>
      <w:r w:rsidR="00AE1CE9">
        <w:rPr>
          <w:rFonts w:ascii="Calibri" w:hAnsi="Calibri"/>
          <w:i/>
          <w:iCs/>
          <w:color w:val="000000"/>
          <w:shd w:val="clear" w:color="auto" w:fill="FFFFFF"/>
        </w:rPr>
        <w:t>ští</w:t>
      </w:r>
      <w:r w:rsidR="007834D5">
        <w:rPr>
          <w:rFonts w:ascii="Calibri" w:hAnsi="Calibri"/>
          <w:i/>
          <w:iCs/>
          <w:color w:val="000000"/>
          <w:shd w:val="clear" w:color="auto" w:fill="FFFFFF"/>
        </w:rPr>
        <w:t xml:space="preserve"> železničář</w:t>
      </w:r>
      <w:r w:rsidR="00AE1CE9">
        <w:rPr>
          <w:rFonts w:ascii="Calibri" w:hAnsi="Calibri"/>
          <w:i/>
          <w:iCs/>
          <w:color w:val="000000"/>
          <w:shd w:val="clear" w:color="auto" w:fill="FFFFFF"/>
        </w:rPr>
        <w:t>i</w:t>
      </w:r>
      <w:r w:rsidR="000D1EE3">
        <w:rPr>
          <w:rFonts w:ascii="Calibri" w:hAnsi="Calibri"/>
          <w:i/>
          <w:iCs/>
          <w:color w:val="000000"/>
          <w:shd w:val="clear" w:color="auto" w:fill="FFFFFF"/>
        </w:rPr>
        <w:t xml:space="preserve">. </w:t>
      </w:r>
      <w:r w:rsidR="00C64D19" w:rsidRPr="00C64D19">
        <w:rPr>
          <w:rFonts w:ascii="Calibri" w:hAnsi="Calibri"/>
          <w:color w:val="000000"/>
          <w:shd w:val="clear" w:color="auto" w:fill="FFFFFF"/>
        </w:rPr>
        <w:t>“</w:t>
      </w:r>
    </w:p>
    <w:p w:rsidR="00C64D19" w:rsidRDefault="00C64D19" w:rsidP="00AF525E">
      <w:pPr>
        <w:pStyle w:val="xmsonormal"/>
        <w:shd w:val="clear" w:color="auto" w:fill="FFFFFF"/>
        <w:spacing w:before="0" w:beforeAutospacing="0" w:after="0" w:afterAutospacing="0" w:line="276" w:lineRule="auto"/>
        <w:jc w:val="both"/>
        <w:outlineLvl w:val="2"/>
        <w:rPr>
          <w:rFonts w:ascii="Calibri" w:eastAsiaTheme="minorHAnsi" w:hAnsi="Calibri" w:cstheme="minorBidi"/>
          <w:color w:val="000000"/>
          <w:sz w:val="22"/>
          <w:szCs w:val="22"/>
          <w:shd w:val="clear" w:color="auto" w:fill="FFFFFF"/>
          <w:lang w:eastAsia="en-US"/>
        </w:rPr>
      </w:pPr>
      <w:r w:rsidRPr="00C64D19">
        <w:rPr>
          <w:rFonts w:ascii="Calibri" w:eastAsiaTheme="minorHAnsi" w:hAnsi="Calibri" w:cstheme="minorBidi"/>
          <w:color w:val="000000"/>
          <w:sz w:val="22"/>
          <w:szCs w:val="22"/>
          <w:shd w:val="clear" w:color="auto" w:fill="FFFFFF"/>
          <w:lang w:eastAsia="en-US"/>
        </w:rPr>
        <w:t>Otevřeny jsou všechny expozice s výjimkou Uhelného a rudného dolu. Programy pro školy a veřejnost se nekonají. Připraveny jsou nové výstavy „Česká stopa v historii výpočetní techniky“ a „Petr Tučný a (česká) designérská scéna“ a zhlédnout je stále možné také výstavy „ADOLF LOOS SVĚTOOBČAN", „Fenomén Jawa aneb Jawa, jak ji neznáte" a „Příští stanice: Muzeum železnice a elektrotechniky“.</w:t>
      </w:r>
      <w:r>
        <w:rPr>
          <w:rFonts w:ascii="Calibri" w:eastAsiaTheme="minorHAnsi" w:hAnsi="Calibri" w:cstheme="minorBidi"/>
          <w:color w:val="000000"/>
          <w:sz w:val="22"/>
          <w:szCs w:val="22"/>
          <w:shd w:val="clear" w:color="auto" w:fill="FFFFFF"/>
          <w:lang w:eastAsia="en-US"/>
        </w:rPr>
        <w:t xml:space="preserve"> </w:t>
      </w:r>
    </w:p>
    <w:p w:rsidR="00654D86" w:rsidRDefault="00654D86" w:rsidP="00654D86">
      <w:pPr>
        <w:pStyle w:val="xmsonormal"/>
        <w:shd w:val="clear" w:color="auto" w:fill="FFFFFF"/>
        <w:spacing w:before="0" w:beforeAutospacing="0" w:after="0" w:afterAutospacing="0" w:line="276" w:lineRule="auto"/>
        <w:jc w:val="center"/>
        <w:outlineLvl w:val="2"/>
        <w:rPr>
          <w:rFonts w:ascii="Calibri" w:eastAsiaTheme="minorHAnsi" w:hAnsi="Calibri" w:cstheme="minorBidi"/>
          <w:color w:val="000000"/>
          <w:sz w:val="22"/>
          <w:szCs w:val="22"/>
          <w:shd w:val="clear" w:color="auto" w:fill="FFFFFF"/>
          <w:lang w:eastAsia="en-US"/>
        </w:rPr>
      </w:pPr>
      <w:r w:rsidRPr="00654D86">
        <w:rPr>
          <w:rFonts w:ascii="Calibri" w:eastAsiaTheme="minorHAnsi" w:hAnsi="Calibri" w:cstheme="minorBidi"/>
          <w:noProof/>
          <w:color w:val="000000"/>
          <w:sz w:val="22"/>
          <w:szCs w:val="22"/>
          <w:shd w:val="clear" w:color="auto" w:fill="FFFFFF"/>
          <w:lang w:eastAsia="en-US"/>
        </w:rPr>
        <w:drawing>
          <wp:inline distT="0" distB="0" distL="0" distR="0" wp14:anchorId="533BEA75" wp14:editId="3C9E5D73">
            <wp:extent cx="3387963" cy="2265319"/>
            <wp:effectExtent l="0" t="0" r="3175" b="190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00616" cy="2273779"/>
                    </a:xfrm>
                    <a:prstGeom prst="rect">
                      <a:avLst/>
                    </a:prstGeom>
                    <a:noFill/>
                    <a:ln>
                      <a:noFill/>
                    </a:ln>
                  </pic:spPr>
                </pic:pic>
              </a:graphicData>
            </a:graphic>
          </wp:inline>
        </w:drawing>
      </w:r>
    </w:p>
    <w:p w:rsidR="00654D86" w:rsidRPr="00654D86" w:rsidRDefault="00654D86" w:rsidP="00654D86">
      <w:pPr>
        <w:pStyle w:val="xmsonormal"/>
        <w:shd w:val="clear" w:color="auto" w:fill="FFFFFF"/>
        <w:spacing w:before="0" w:beforeAutospacing="0" w:after="0" w:afterAutospacing="0" w:line="276" w:lineRule="auto"/>
        <w:jc w:val="center"/>
        <w:outlineLvl w:val="2"/>
        <w:rPr>
          <w:rFonts w:ascii="Calibri" w:eastAsiaTheme="minorHAnsi" w:hAnsi="Calibri" w:cstheme="minorBidi"/>
          <w:i/>
          <w:iCs/>
          <w:color w:val="000000"/>
          <w:sz w:val="22"/>
          <w:szCs w:val="22"/>
          <w:shd w:val="clear" w:color="auto" w:fill="FFFFFF"/>
          <w:lang w:eastAsia="en-US"/>
        </w:rPr>
      </w:pPr>
      <w:r w:rsidRPr="00654D86">
        <w:rPr>
          <w:rFonts w:ascii="Calibri" w:eastAsiaTheme="minorHAnsi" w:hAnsi="Calibri" w:cstheme="minorBidi"/>
          <w:i/>
          <w:iCs/>
          <w:color w:val="000000"/>
          <w:sz w:val="22"/>
          <w:szCs w:val="22"/>
          <w:shd w:val="clear" w:color="auto" w:fill="FFFFFF"/>
          <w:lang w:eastAsia="en-US"/>
        </w:rPr>
        <w:t>Výstava ADOLF LOOS SVĚTOOBČAN</w:t>
      </w:r>
    </w:p>
    <w:p w:rsidR="00C64D19" w:rsidRDefault="00C64D19" w:rsidP="007D407A">
      <w:pPr>
        <w:pStyle w:val="xmsonormal"/>
        <w:shd w:val="clear" w:color="auto" w:fill="FFFFFF"/>
        <w:spacing w:before="0" w:beforeAutospacing="0" w:after="0" w:afterAutospacing="0" w:line="276" w:lineRule="auto"/>
        <w:jc w:val="both"/>
        <w:outlineLvl w:val="2"/>
        <w:rPr>
          <w:rFonts w:ascii="Calibri" w:eastAsiaTheme="minorHAnsi" w:hAnsi="Calibri" w:cstheme="minorBidi"/>
          <w:color w:val="000000"/>
          <w:sz w:val="22"/>
          <w:szCs w:val="22"/>
          <w:shd w:val="clear" w:color="auto" w:fill="FFFFFF"/>
          <w:lang w:eastAsia="en-US"/>
        </w:rPr>
      </w:pPr>
    </w:p>
    <w:p w:rsidR="000D1EE3" w:rsidRPr="007D407A" w:rsidRDefault="000D1EE3" w:rsidP="007D407A">
      <w:pPr>
        <w:pStyle w:val="xmsonormal"/>
        <w:shd w:val="clear" w:color="auto" w:fill="FFFFFF"/>
        <w:spacing w:before="0" w:beforeAutospacing="0" w:after="0" w:afterAutospacing="0" w:line="276" w:lineRule="auto"/>
        <w:jc w:val="both"/>
        <w:outlineLvl w:val="2"/>
        <w:rPr>
          <w:rFonts w:ascii="Calibri" w:eastAsiaTheme="minorHAnsi" w:hAnsi="Calibri" w:cstheme="minorBidi"/>
          <w:color w:val="000000"/>
          <w:sz w:val="22"/>
          <w:szCs w:val="22"/>
          <w:shd w:val="clear" w:color="auto" w:fill="FFFFFF"/>
          <w:lang w:eastAsia="en-US"/>
        </w:rPr>
      </w:pPr>
      <w:r>
        <w:rPr>
          <w:rFonts w:ascii="Calibri" w:eastAsiaTheme="minorHAnsi" w:hAnsi="Calibri" w:cstheme="minorBidi"/>
          <w:color w:val="000000"/>
          <w:sz w:val="22"/>
          <w:szCs w:val="22"/>
          <w:shd w:val="clear" w:color="auto" w:fill="FFFFFF"/>
          <w:lang w:eastAsia="en-US"/>
        </w:rPr>
        <w:t xml:space="preserve">V Dopravní hale </w:t>
      </w:r>
      <w:r w:rsidR="007D407A">
        <w:rPr>
          <w:rFonts w:ascii="Calibri" w:eastAsiaTheme="minorHAnsi" w:hAnsi="Calibri" w:cstheme="minorBidi"/>
          <w:color w:val="000000"/>
          <w:sz w:val="22"/>
          <w:szCs w:val="22"/>
          <w:shd w:val="clear" w:color="auto" w:fill="FFFFFF"/>
          <w:lang w:eastAsia="en-US"/>
        </w:rPr>
        <w:t xml:space="preserve">mohou nyní návštěvníci obdivovat sportovní speciál </w:t>
      </w:r>
      <w:r>
        <w:rPr>
          <w:rFonts w:ascii="Calibri" w:hAnsi="Calibri"/>
          <w:color w:val="212121"/>
          <w:sz w:val="22"/>
          <w:szCs w:val="22"/>
        </w:rPr>
        <w:t>Tatra T-815 „Puma</w:t>
      </w:r>
      <w:r w:rsidR="007D407A">
        <w:rPr>
          <w:rFonts w:ascii="Calibri" w:hAnsi="Calibri"/>
          <w:color w:val="212121"/>
          <w:sz w:val="22"/>
          <w:szCs w:val="22"/>
        </w:rPr>
        <w:t>“</w:t>
      </w:r>
      <w:r>
        <w:rPr>
          <w:rFonts w:ascii="Calibri" w:hAnsi="Calibri"/>
          <w:color w:val="212121"/>
          <w:sz w:val="22"/>
          <w:szCs w:val="22"/>
        </w:rPr>
        <w:t>, se kterým posádka Karla Lopraise třikrát (v letech 1998, 1999 a 2001) vyhrála kategorii kamionů v nejtěžší automobilové soutěži světa Rallye Dakar a jednou (v roce 2000) zde obsadila druhé místo. Jedná se o historicky nejúspěšnější český sportovní automobil všech dob.</w:t>
      </w:r>
    </w:p>
    <w:p w:rsidR="000D1EE3" w:rsidRDefault="000D1EE3" w:rsidP="007D407A">
      <w:pPr>
        <w:pStyle w:val="xmsonormal"/>
        <w:shd w:val="clear" w:color="auto" w:fill="FFFFFF"/>
        <w:spacing w:before="0" w:beforeAutospacing="0" w:after="0" w:afterAutospacing="0"/>
        <w:jc w:val="both"/>
        <w:rPr>
          <w:rFonts w:ascii="Calibri" w:hAnsi="Calibri"/>
          <w:color w:val="212121"/>
          <w:sz w:val="22"/>
          <w:szCs w:val="22"/>
        </w:rPr>
      </w:pPr>
      <w:r>
        <w:rPr>
          <w:rFonts w:ascii="Calibri" w:hAnsi="Calibri"/>
          <w:color w:val="212121"/>
          <w:sz w:val="22"/>
          <w:szCs w:val="22"/>
        </w:rPr>
        <w:t> </w:t>
      </w:r>
    </w:p>
    <w:p w:rsidR="007D407A" w:rsidRPr="00C64D19" w:rsidRDefault="007D407A" w:rsidP="00654D86">
      <w:pPr>
        <w:pStyle w:val="xmsonormal"/>
        <w:shd w:val="clear" w:color="auto" w:fill="FFFFFF"/>
        <w:spacing w:before="0" w:beforeAutospacing="0" w:after="0" w:afterAutospacing="0" w:line="276" w:lineRule="auto"/>
        <w:jc w:val="center"/>
        <w:outlineLvl w:val="2"/>
        <w:rPr>
          <w:rFonts w:ascii="Calibri" w:eastAsiaTheme="minorHAnsi" w:hAnsi="Calibri" w:cstheme="minorBidi"/>
          <w:color w:val="000000"/>
          <w:sz w:val="22"/>
          <w:szCs w:val="22"/>
          <w:shd w:val="clear" w:color="auto" w:fill="FFFFFF"/>
          <w:lang w:eastAsia="en-US"/>
        </w:rPr>
      </w:pPr>
    </w:p>
    <w:p w:rsidR="00D624AB" w:rsidRPr="00654D86" w:rsidRDefault="00654D86" w:rsidP="00654D86">
      <w:pPr>
        <w:spacing w:line="240" w:lineRule="auto"/>
        <w:jc w:val="center"/>
        <w:rPr>
          <w:rFonts w:ascii="Calibri" w:hAnsi="Calibri"/>
          <w:b/>
          <w:bCs/>
          <w:noProof/>
          <w:color w:val="000000"/>
          <w:shd w:val="clear" w:color="auto" w:fill="FFFFFF"/>
        </w:rPr>
      </w:pPr>
      <w:r w:rsidRPr="00E76125">
        <w:rPr>
          <w:rFonts w:ascii="Calibri" w:hAnsi="Calibri"/>
          <w:b/>
          <w:bCs/>
          <w:noProof/>
          <w:color w:val="000000"/>
          <w:shd w:val="clear" w:color="auto" w:fill="FFFFFF"/>
        </w:rPr>
        <w:lastRenderedPageBreak/>
        <w:drawing>
          <wp:inline distT="0" distB="0" distL="0" distR="0" wp14:anchorId="63EF0F50" wp14:editId="652B5E48">
            <wp:extent cx="3807552" cy="2533650"/>
            <wp:effectExtent l="0" t="0" r="254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32808" cy="2550456"/>
                    </a:xfrm>
                    <a:prstGeom prst="rect">
                      <a:avLst/>
                    </a:prstGeom>
                    <a:noFill/>
                    <a:ln>
                      <a:noFill/>
                    </a:ln>
                  </pic:spPr>
                </pic:pic>
              </a:graphicData>
            </a:graphic>
          </wp:inline>
        </w:drawing>
      </w:r>
      <w:r>
        <w:rPr>
          <w:rFonts w:ascii="Calibri" w:hAnsi="Calibri"/>
          <w:b/>
          <w:bCs/>
          <w:noProof/>
          <w:color w:val="000000"/>
          <w:shd w:val="clear" w:color="auto" w:fill="FFFFFF"/>
        </w:rPr>
        <w:br/>
      </w:r>
      <w:r w:rsidRPr="00654D86">
        <w:rPr>
          <w:rFonts w:ascii="Calibri" w:hAnsi="Calibri"/>
          <w:i/>
          <w:iCs/>
          <w:color w:val="212121"/>
        </w:rPr>
        <w:t xml:space="preserve"> </w:t>
      </w:r>
      <w:r w:rsidR="00D624AB" w:rsidRPr="00654D86">
        <w:rPr>
          <w:rFonts w:ascii="Calibri" w:hAnsi="Calibri"/>
          <w:i/>
          <w:iCs/>
          <w:color w:val="212121"/>
        </w:rPr>
        <w:t xml:space="preserve">Tatra T-815 „Puma“ </w:t>
      </w:r>
      <w:r>
        <w:rPr>
          <w:rFonts w:ascii="Calibri" w:hAnsi="Calibri"/>
          <w:i/>
          <w:iCs/>
          <w:color w:val="212121"/>
        </w:rPr>
        <w:t xml:space="preserve">a Karel Loprais </w:t>
      </w:r>
      <w:r w:rsidR="00D624AB" w:rsidRPr="00654D86">
        <w:rPr>
          <w:rFonts w:ascii="Calibri" w:hAnsi="Calibri"/>
          <w:i/>
          <w:iCs/>
          <w:color w:val="212121"/>
        </w:rPr>
        <w:t>v</w:t>
      </w:r>
      <w:r>
        <w:rPr>
          <w:rFonts w:ascii="Calibri" w:hAnsi="Calibri"/>
          <w:i/>
          <w:iCs/>
          <w:color w:val="212121"/>
        </w:rPr>
        <w:t> expozici Doprava NTM</w:t>
      </w:r>
    </w:p>
    <w:p w:rsidR="00D624AB" w:rsidRPr="005758C2" w:rsidRDefault="00D624AB" w:rsidP="006C5FF7">
      <w:pPr>
        <w:spacing w:line="240" w:lineRule="auto"/>
        <w:jc w:val="both"/>
        <w:rPr>
          <w:rFonts w:ascii="Calibri" w:hAnsi="Calibri"/>
          <w:b/>
          <w:bCs/>
          <w:color w:val="000000"/>
          <w:shd w:val="clear" w:color="auto" w:fill="FFFFFF"/>
        </w:rPr>
      </w:pPr>
    </w:p>
    <w:p w:rsidR="005758C2" w:rsidRDefault="005758C2" w:rsidP="005758C2">
      <w:pPr>
        <w:spacing w:before="100" w:beforeAutospacing="1" w:after="100" w:afterAutospacing="1"/>
        <w:jc w:val="both"/>
        <w:rPr>
          <w:rFonts w:ascii="Calibri" w:hAnsi="Calibri"/>
          <w:b/>
          <w:bCs/>
          <w:color w:val="000000"/>
          <w:u w:val="single"/>
          <w:shd w:val="clear" w:color="auto" w:fill="FFFFFF"/>
        </w:rPr>
      </w:pPr>
      <w:r w:rsidRPr="005758C2">
        <w:rPr>
          <w:rFonts w:ascii="Calibri" w:hAnsi="Calibri"/>
          <w:b/>
          <w:bCs/>
          <w:color w:val="000000"/>
          <w:u w:val="single"/>
          <w:shd w:val="clear" w:color="auto" w:fill="FFFFFF"/>
        </w:rPr>
        <w:t>Nové výstavy:</w:t>
      </w:r>
    </w:p>
    <w:p w:rsidR="00A22DDE" w:rsidRPr="00A22DDE" w:rsidRDefault="00A22DDE" w:rsidP="00A22DDE">
      <w:pPr>
        <w:spacing w:before="100" w:beforeAutospacing="1" w:after="100" w:afterAutospacing="1" w:line="240" w:lineRule="auto"/>
        <w:jc w:val="both"/>
        <w:rPr>
          <w:rFonts w:ascii="Calibri" w:hAnsi="Calibri"/>
          <w:b/>
          <w:bCs/>
          <w:color w:val="000000"/>
          <w:shd w:val="clear" w:color="auto" w:fill="FFFFFF"/>
        </w:rPr>
      </w:pPr>
      <w:r w:rsidRPr="00A22DDE">
        <w:rPr>
          <w:rFonts w:ascii="Calibri" w:hAnsi="Calibri"/>
          <w:b/>
          <w:bCs/>
          <w:color w:val="000000"/>
          <w:shd w:val="clear" w:color="auto" w:fill="FFFFFF"/>
        </w:rPr>
        <w:t>Česká stopa v historii výpočetní techniky</w:t>
      </w:r>
    </w:p>
    <w:p w:rsidR="00A22DDE" w:rsidRPr="00A22DDE" w:rsidRDefault="00A22DDE" w:rsidP="00A22DDE">
      <w:pPr>
        <w:spacing w:before="100" w:beforeAutospacing="1" w:after="100" w:afterAutospacing="1"/>
        <w:jc w:val="both"/>
        <w:rPr>
          <w:rFonts w:ascii="Calibri" w:hAnsi="Calibri"/>
          <w:b/>
          <w:bCs/>
          <w:color w:val="000000"/>
          <w:u w:val="single"/>
          <w:shd w:val="clear" w:color="auto" w:fill="FFFFFF"/>
        </w:rPr>
      </w:pPr>
      <w:r>
        <w:rPr>
          <w:rFonts w:ascii="Calibri" w:hAnsi="Calibri"/>
          <w:color w:val="000000"/>
          <w:shd w:val="clear" w:color="auto" w:fill="FFFFFF"/>
        </w:rPr>
        <w:t xml:space="preserve">Výstavu připravilo </w:t>
      </w:r>
      <w:r w:rsidRPr="00A22DDE">
        <w:rPr>
          <w:rFonts w:ascii="Calibri" w:hAnsi="Calibri"/>
          <w:color w:val="000000"/>
          <w:shd w:val="clear" w:color="auto" w:fill="FFFFFF"/>
        </w:rPr>
        <w:t>Národní technické muzeum a Fakulta elektrotechnická ČVUT v</w:t>
      </w:r>
      <w:r>
        <w:rPr>
          <w:rFonts w:ascii="Calibri" w:hAnsi="Calibri"/>
          <w:color w:val="000000"/>
          <w:shd w:val="clear" w:color="auto" w:fill="FFFFFF"/>
        </w:rPr>
        <w:t> </w:t>
      </w:r>
      <w:r w:rsidRPr="00A22DDE">
        <w:rPr>
          <w:rFonts w:ascii="Calibri" w:hAnsi="Calibri"/>
          <w:color w:val="000000"/>
          <w:shd w:val="clear" w:color="auto" w:fill="FFFFFF"/>
        </w:rPr>
        <w:t>Praze</w:t>
      </w:r>
      <w:r>
        <w:rPr>
          <w:rFonts w:ascii="Calibri" w:hAnsi="Calibri"/>
          <w:color w:val="000000"/>
          <w:shd w:val="clear" w:color="auto" w:fill="FFFFFF"/>
        </w:rPr>
        <w:t>.</w:t>
      </w:r>
      <w:r w:rsidRPr="00A22DDE">
        <w:rPr>
          <w:rFonts w:ascii="Calibri" w:hAnsi="Calibri"/>
          <w:color w:val="000000"/>
          <w:shd w:val="clear" w:color="auto" w:fill="FFFFFF"/>
        </w:rPr>
        <w:t xml:space="preserve"> </w:t>
      </w:r>
      <w:r>
        <w:rPr>
          <w:rFonts w:ascii="Calibri" w:hAnsi="Calibri"/>
          <w:color w:val="000000"/>
          <w:shd w:val="clear" w:color="auto" w:fill="FFFFFF"/>
        </w:rPr>
        <w:t xml:space="preserve">Je </w:t>
      </w:r>
      <w:r w:rsidRPr="00A22DDE">
        <w:rPr>
          <w:rFonts w:ascii="Calibri" w:hAnsi="Calibri"/>
          <w:color w:val="000000"/>
          <w:shd w:val="clear" w:color="auto" w:fill="FFFFFF"/>
        </w:rPr>
        <w:t>věnována historickému vývoji uvedeného technického oboru včetně zachycení české stopy v tomto dění. Prezentovány jsou první československé počítače SAPO, EPOS a ELIŠKA nebo výběr z tuzemských mikropočítačů z 80. let 20. století s možností vyzkoušet si dobové počítačové hry a dozvědět se, kde je česká stopa v oboru informačních technologií patrná i v současném světě.</w:t>
      </w:r>
    </w:p>
    <w:p w:rsidR="005758C2" w:rsidRDefault="005758C2" w:rsidP="005758C2">
      <w:pPr>
        <w:spacing w:before="100" w:beforeAutospacing="1" w:after="100" w:afterAutospacing="1"/>
        <w:jc w:val="both"/>
        <w:rPr>
          <w:rFonts w:ascii="Calibri" w:hAnsi="Calibri"/>
          <w:b/>
          <w:bCs/>
          <w:color w:val="000000"/>
          <w:shd w:val="clear" w:color="auto" w:fill="FFFFFF"/>
        </w:rPr>
      </w:pPr>
      <w:bookmarkStart w:id="0" w:name="_Hlk70674093"/>
      <w:r w:rsidRPr="005758C2">
        <w:rPr>
          <w:rFonts w:ascii="Calibri" w:hAnsi="Calibri"/>
          <w:b/>
          <w:bCs/>
          <w:color w:val="000000"/>
          <w:shd w:val="clear" w:color="auto" w:fill="FFFFFF"/>
        </w:rPr>
        <w:t>Petr Tučný a (česká) designérská scéna.</w:t>
      </w:r>
    </w:p>
    <w:p w:rsidR="005758C2" w:rsidRDefault="005758C2" w:rsidP="005758C2">
      <w:pPr>
        <w:spacing w:before="100" w:beforeAutospacing="1" w:after="100" w:afterAutospacing="1"/>
        <w:jc w:val="both"/>
        <w:rPr>
          <w:rFonts w:ascii="Calibri" w:hAnsi="Calibri"/>
          <w:color w:val="000000"/>
          <w:shd w:val="clear" w:color="auto" w:fill="FFFFFF"/>
        </w:rPr>
      </w:pPr>
      <w:r>
        <w:rPr>
          <w:rFonts w:ascii="Calibri" w:hAnsi="Calibri"/>
          <w:color w:val="000000"/>
          <w:shd w:val="clear" w:color="auto" w:fill="FFFFFF"/>
        </w:rPr>
        <w:t xml:space="preserve">Výstava </w:t>
      </w:r>
      <w:r w:rsidRPr="005758C2">
        <w:rPr>
          <w:rFonts w:ascii="Calibri" w:hAnsi="Calibri"/>
          <w:color w:val="000000"/>
          <w:shd w:val="clear" w:color="auto" w:fill="FFFFFF"/>
        </w:rPr>
        <w:t xml:space="preserve"> vznikla při příležitosti 100. výročí narození Petra Tučného, přední osobnosti československého průmyslového designu. Ve výstavě je představeno více než 100 exponátů, které dokládají jeho pozoruhodnou designérskou činnost. Ve svých návrzích nářadí a nástrojů vycházel z posledních poznatků neurofyziologie a estetiky a následně novátorsky ovlivnil vývoj řady dopravních prostředků.</w:t>
      </w:r>
    </w:p>
    <w:p w:rsidR="007D407A" w:rsidRDefault="007D407A" w:rsidP="007D407A">
      <w:pPr>
        <w:pStyle w:val="xmsonormal"/>
        <w:shd w:val="clear" w:color="auto" w:fill="FFFFFF"/>
        <w:spacing w:before="0" w:beforeAutospacing="0" w:after="0" w:afterAutospacing="0" w:line="276" w:lineRule="auto"/>
        <w:outlineLvl w:val="2"/>
        <w:rPr>
          <w:rFonts w:ascii="Calibri" w:eastAsiaTheme="minorHAnsi" w:hAnsi="Calibri" w:cstheme="minorBidi"/>
          <w:i/>
          <w:iCs/>
          <w:color w:val="000000"/>
          <w:sz w:val="22"/>
          <w:szCs w:val="22"/>
          <w:shd w:val="clear" w:color="auto" w:fill="FFFFFF"/>
          <w:lang w:eastAsia="en-US"/>
        </w:rPr>
      </w:pPr>
      <w:r w:rsidRPr="007D407A">
        <w:rPr>
          <w:rFonts w:ascii="Calibri" w:eastAsiaTheme="minorHAnsi" w:hAnsi="Calibri" w:cstheme="minorBidi"/>
          <w:i/>
          <w:iCs/>
          <w:color w:val="000000"/>
          <w:sz w:val="22"/>
          <w:szCs w:val="22"/>
          <w:shd w:val="clear" w:color="auto" w:fill="FFFFFF"/>
          <w:lang w:eastAsia="en-US"/>
        </w:rPr>
        <w:t>Prosíme návštěvníky o dodržování platných hygienických opatření. Vstup do muzea je možný</w:t>
      </w:r>
      <w:r w:rsidRPr="007D407A">
        <w:rPr>
          <w:rFonts w:ascii="Calibri" w:eastAsiaTheme="minorHAnsi" w:hAnsi="Calibri" w:cstheme="minorBidi"/>
          <w:i/>
          <w:iCs/>
          <w:color w:val="000000"/>
          <w:sz w:val="22"/>
          <w:szCs w:val="22"/>
          <w:shd w:val="clear" w:color="auto" w:fill="FFFFFF"/>
          <w:lang w:eastAsia="en-US"/>
        </w:rPr>
        <w:br/>
        <w:t>pouze s respirátorem FFP2, KN 95 dle normy. Děkujeme za pochopení.</w:t>
      </w:r>
    </w:p>
    <w:p w:rsidR="007D407A" w:rsidRPr="007D407A" w:rsidRDefault="007D407A" w:rsidP="007D407A">
      <w:pPr>
        <w:pStyle w:val="xmsonormal"/>
        <w:shd w:val="clear" w:color="auto" w:fill="FFFFFF"/>
        <w:spacing w:before="0" w:beforeAutospacing="0" w:after="0" w:afterAutospacing="0" w:line="276" w:lineRule="auto"/>
        <w:outlineLvl w:val="2"/>
        <w:rPr>
          <w:rFonts w:ascii="Calibri" w:eastAsiaTheme="minorHAnsi" w:hAnsi="Calibri" w:cstheme="minorBidi"/>
          <w:i/>
          <w:iCs/>
          <w:color w:val="000000"/>
          <w:sz w:val="22"/>
          <w:szCs w:val="22"/>
          <w:shd w:val="clear" w:color="auto" w:fill="FFFFFF"/>
          <w:lang w:eastAsia="en-US"/>
        </w:rPr>
      </w:pPr>
    </w:p>
    <w:p w:rsidR="00AE4F9C" w:rsidRPr="00D624AB" w:rsidRDefault="00AE4F9C" w:rsidP="006C5FF7">
      <w:pPr>
        <w:spacing w:line="240" w:lineRule="auto"/>
        <w:jc w:val="both"/>
        <w:rPr>
          <w:rFonts w:ascii="Calibri" w:hAnsi="Calibri"/>
          <w:b/>
          <w:bCs/>
          <w:color w:val="000000"/>
          <w:shd w:val="clear" w:color="auto" w:fill="FFFFFF"/>
        </w:rPr>
      </w:pPr>
      <w:bookmarkStart w:id="1" w:name="_GoBack"/>
      <w:bookmarkEnd w:id="0"/>
      <w:bookmarkEnd w:id="1"/>
      <w:r w:rsidRPr="00D624AB">
        <w:rPr>
          <w:rFonts w:ascii="Calibri" w:hAnsi="Calibri"/>
          <w:b/>
          <w:bCs/>
          <w:color w:val="000000"/>
          <w:shd w:val="clear" w:color="auto" w:fill="FFFFFF"/>
        </w:rPr>
        <w:t>Tisková zpráva NTM</w:t>
      </w:r>
      <w:r w:rsidR="00575B24" w:rsidRPr="00D624AB">
        <w:rPr>
          <w:rFonts w:ascii="Calibri" w:hAnsi="Calibri"/>
          <w:b/>
          <w:bCs/>
          <w:color w:val="000000"/>
          <w:shd w:val="clear" w:color="auto" w:fill="FFFFFF"/>
        </w:rPr>
        <w:t xml:space="preserve"> </w:t>
      </w:r>
      <w:r w:rsidR="000303FD" w:rsidRPr="00D624AB">
        <w:rPr>
          <w:rFonts w:ascii="Calibri" w:hAnsi="Calibri"/>
          <w:b/>
          <w:bCs/>
          <w:color w:val="000000"/>
          <w:shd w:val="clear" w:color="auto" w:fill="FFFFFF"/>
        </w:rPr>
        <w:t>30</w:t>
      </w:r>
      <w:r w:rsidR="00BA628C" w:rsidRPr="00D624AB">
        <w:rPr>
          <w:rFonts w:ascii="Calibri" w:hAnsi="Calibri"/>
          <w:b/>
          <w:bCs/>
          <w:color w:val="000000"/>
          <w:shd w:val="clear" w:color="auto" w:fill="FFFFFF"/>
        </w:rPr>
        <w:t>. 4. 2021</w:t>
      </w:r>
      <w:r w:rsidR="00DD577E" w:rsidRPr="00D624AB">
        <w:rPr>
          <w:rFonts w:ascii="Calibri" w:hAnsi="Calibri"/>
          <w:b/>
          <w:bCs/>
          <w:color w:val="000000"/>
          <w:shd w:val="clear" w:color="auto" w:fill="FFFFFF"/>
        </w:rPr>
        <w:t>.</w:t>
      </w:r>
    </w:p>
    <w:p w:rsidR="00F049C1" w:rsidRPr="00572BE7" w:rsidRDefault="00390C8A" w:rsidP="006104E9">
      <w:pPr>
        <w:spacing w:line="240" w:lineRule="auto"/>
        <w:rPr>
          <w:rFonts w:ascii="Arial" w:hAnsi="Arial" w:cs="Arial"/>
          <w:color w:val="333333"/>
          <w:sz w:val="20"/>
          <w:szCs w:val="20"/>
        </w:rPr>
      </w:pPr>
      <w:r w:rsidRPr="00D23EFD">
        <w:rPr>
          <w:rFonts w:ascii="Arial" w:hAnsi="Arial" w:cs="Arial"/>
          <w:color w:val="333333"/>
          <w:sz w:val="20"/>
          <w:szCs w:val="20"/>
        </w:rPr>
        <w:t>Bc. Jan Duda</w:t>
      </w:r>
      <w:r w:rsidR="00572BE7">
        <w:rPr>
          <w:rFonts w:ascii="Arial" w:hAnsi="Arial" w:cs="Arial"/>
          <w:color w:val="333333"/>
          <w:sz w:val="20"/>
          <w:szCs w:val="20"/>
        </w:rPr>
        <w:br/>
      </w:r>
      <w:r w:rsidRPr="00D23EFD">
        <w:rPr>
          <w:rFonts w:ascii="Arial" w:hAnsi="Arial" w:cs="Arial"/>
          <w:i/>
          <w:color w:val="333333"/>
          <w:sz w:val="20"/>
          <w:szCs w:val="20"/>
        </w:rPr>
        <w:t>Vedoucí Odboru PR a práce s veřejností</w:t>
      </w:r>
      <w:r w:rsidRPr="00D23EFD">
        <w:rPr>
          <w:rFonts w:ascii="Arial" w:hAnsi="Arial" w:cs="Arial"/>
          <w:i/>
          <w:color w:val="333333"/>
          <w:sz w:val="20"/>
          <w:szCs w:val="20"/>
        </w:rPr>
        <w:br/>
        <w:t xml:space="preserve">Email: </w:t>
      </w:r>
      <w:hyperlink r:id="rId10" w:history="1">
        <w:r w:rsidRPr="008B2DAF">
          <w:rPr>
            <w:rFonts w:ascii="Arial" w:hAnsi="Arial" w:cs="Arial"/>
            <w:i/>
            <w:color w:val="333333"/>
            <w:sz w:val="20"/>
            <w:szCs w:val="20"/>
          </w:rPr>
          <w:t>jan.duda@ntm.cz</w:t>
        </w:r>
      </w:hyperlink>
      <w:r w:rsidRPr="008B2DAF">
        <w:rPr>
          <w:rFonts w:ascii="Arial" w:hAnsi="Arial" w:cs="Arial"/>
          <w:i/>
          <w:color w:val="333333"/>
          <w:sz w:val="20"/>
          <w:szCs w:val="20"/>
        </w:rPr>
        <w:br/>
      </w:r>
      <w:r w:rsidRPr="00D23EFD">
        <w:rPr>
          <w:rFonts w:ascii="Arial" w:hAnsi="Arial" w:cs="Arial"/>
          <w:i/>
          <w:color w:val="333333"/>
          <w:sz w:val="20"/>
          <w:szCs w:val="20"/>
        </w:rPr>
        <w:t>Mob: +420 770 121</w:t>
      </w:r>
      <w:r w:rsidR="00F049C1" w:rsidRPr="00D23EFD">
        <w:rPr>
          <w:rFonts w:ascii="Arial" w:hAnsi="Arial" w:cs="Arial"/>
          <w:i/>
          <w:color w:val="333333"/>
          <w:sz w:val="20"/>
          <w:szCs w:val="20"/>
        </w:rPr>
        <w:t> </w:t>
      </w:r>
      <w:r w:rsidRPr="00D23EFD">
        <w:rPr>
          <w:rFonts w:ascii="Arial" w:hAnsi="Arial" w:cs="Arial"/>
          <w:i/>
          <w:color w:val="333333"/>
          <w:sz w:val="20"/>
          <w:szCs w:val="20"/>
        </w:rPr>
        <w:t>917</w:t>
      </w:r>
      <w:r w:rsidR="00F049C1" w:rsidRPr="00D23EFD">
        <w:rPr>
          <w:rFonts w:ascii="Arial" w:hAnsi="Arial" w:cs="Arial"/>
          <w:i/>
          <w:color w:val="333333"/>
          <w:sz w:val="20"/>
          <w:szCs w:val="20"/>
        </w:rPr>
        <w:br/>
        <w:t>Kostelní 42, Praha 7</w:t>
      </w:r>
      <w:r w:rsidR="00F049C1" w:rsidRPr="00D23EFD">
        <w:rPr>
          <w:rFonts w:ascii="Arial" w:hAnsi="Arial" w:cs="Arial"/>
          <w:i/>
          <w:color w:val="333333"/>
          <w:sz w:val="20"/>
          <w:szCs w:val="20"/>
        </w:rPr>
        <w:br/>
        <w:t>170 78</w:t>
      </w:r>
    </w:p>
    <w:sectPr w:rsidR="00F049C1" w:rsidRPr="00572BE7" w:rsidSect="009957E6">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5C23" w:rsidRDefault="00085C23" w:rsidP="00BD5D8A">
      <w:pPr>
        <w:spacing w:after="0" w:line="240" w:lineRule="auto"/>
      </w:pPr>
      <w:r>
        <w:separator/>
      </w:r>
    </w:p>
  </w:endnote>
  <w:endnote w:type="continuationSeparator" w:id="0">
    <w:p w:rsidR="00085C23" w:rsidRDefault="00085C23" w:rsidP="00BD5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Bank Gothic Md AT">
    <w:altName w:val="Courier New"/>
    <w:charset w:val="00"/>
    <w:family w:val="auto"/>
    <w:pitch w:val="variable"/>
    <w:sig w:usb0="00000001" w:usb1="00000000" w:usb2="00000000" w:usb3="00000000" w:csb0="00000003" w:csb1="00000000"/>
  </w:font>
  <w:font w:name="Segoe UI">
    <w:panose1 w:val="020B0502040204020203"/>
    <w:charset w:val="EE"/>
    <w:family w:val="swiss"/>
    <w:pitch w:val="variable"/>
    <w:sig w:usb0="E10022FF" w:usb1="C000E47F" w:usb2="00000029" w:usb3="00000000" w:csb0="000001DF" w:csb1="00000000"/>
  </w:font>
  <w:font w:name="Euromode">
    <w:altName w:val="Times New Roman"/>
    <w:charset w:val="00"/>
    <w:family w:val="auto"/>
    <w:pitch w:val="variable"/>
    <w:sig w:usb0="00000007" w:usb1="00000000" w:usb2="00000000" w:usb3="00000000" w:csb0="00000003"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5C23" w:rsidRDefault="00085C23" w:rsidP="00BD5D8A">
      <w:pPr>
        <w:spacing w:after="0" w:line="240" w:lineRule="auto"/>
      </w:pPr>
      <w:r>
        <w:separator/>
      </w:r>
    </w:p>
  </w:footnote>
  <w:footnote w:type="continuationSeparator" w:id="0">
    <w:p w:rsidR="00085C23" w:rsidRDefault="00085C23" w:rsidP="00BD5D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5D8A" w:rsidRPr="00CB4039" w:rsidRDefault="00BD5D8A" w:rsidP="00BD5D8A">
    <w:pPr>
      <w:pStyle w:val="Nadpis4"/>
      <w:tabs>
        <w:tab w:val="right" w:pos="9720"/>
      </w:tabs>
      <w:spacing w:after="60" w:line="240" w:lineRule="auto"/>
      <w:ind w:right="-34" w:firstLine="709"/>
      <w:jc w:val="left"/>
      <w:rPr>
        <w:rFonts w:ascii="Arial" w:hAnsi="Arial" w:cs="Arial"/>
        <w:color w:val="333333"/>
        <w:spacing w:val="8"/>
        <w:sz w:val="24"/>
        <w:szCs w:val="24"/>
      </w:rPr>
    </w:pPr>
    <w:r>
      <w:rPr>
        <w:noProof/>
      </w:rPr>
      <w:drawing>
        <wp:anchor distT="0" distB="0" distL="114300" distR="114300" simplePos="0" relativeHeight="251659264" behindDoc="0" locked="0" layoutInCell="1" allowOverlap="1">
          <wp:simplePos x="0" y="0"/>
          <wp:positionH relativeFrom="column">
            <wp:posOffset>-3810</wp:posOffset>
          </wp:positionH>
          <wp:positionV relativeFrom="paragraph">
            <wp:posOffset>0</wp:posOffset>
          </wp:positionV>
          <wp:extent cx="539750" cy="539750"/>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anchor>
      </w:drawing>
    </w:r>
    <w:r>
      <w:rPr>
        <w:rFonts w:ascii="Arial" w:hAnsi="Arial" w:cs="Arial"/>
        <w:noProof/>
        <w:color w:val="333333"/>
        <w:spacing w:val="8"/>
        <w:sz w:val="20"/>
      </w:rPr>
      <w:t xml:space="preserve">    </w:t>
    </w:r>
    <w:r w:rsidRPr="00CB4039">
      <w:rPr>
        <w:rFonts w:ascii="Arial" w:hAnsi="Arial" w:cs="Arial"/>
        <w:noProof/>
        <w:color w:val="333333"/>
        <w:spacing w:val="8"/>
        <w:sz w:val="24"/>
        <w:szCs w:val="24"/>
      </w:rPr>
      <w:t>TISKOVÁ ZPRÁVA</w:t>
    </w:r>
  </w:p>
  <w:p w:rsidR="00BD5D8A" w:rsidRPr="006664E1" w:rsidRDefault="00BD5D8A" w:rsidP="00BD5D8A">
    <w:pPr>
      <w:pStyle w:val="tir"/>
      <w:spacing w:after="60"/>
      <w:ind w:left="0" w:right="-1602" w:firstLine="709"/>
      <w:jc w:val="left"/>
      <w:rPr>
        <w:rFonts w:ascii="Arial" w:hAnsi="Arial" w:cs="Arial"/>
        <w:b/>
        <w:color w:val="333333"/>
        <w:spacing w:val="16"/>
        <w:w w:val="104"/>
        <w:sz w:val="16"/>
        <w:szCs w:val="16"/>
      </w:rPr>
    </w:pPr>
    <w:r>
      <w:rPr>
        <w:rFonts w:ascii="Arial" w:hAnsi="Arial" w:cs="Arial"/>
        <w:b/>
        <w:color w:val="333333"/>
        <w:spacing w:val="16"/>
        <w:w w:val="104"/>
        <w:sz w:val="16"/>
        <w:szCs w:val="16"/>
      </w:rPr>
      <w:t xml:space="preserve">    </w:t>
    </w:r>
    <w:r w:rsidRPr="006664E1">
      <w:rPr>
        <w:rFonts w:ascii="Arial" w:hAnsi="Arial" w:cs="Arial"/>
        <w:b/>
        <w:color w:val="333333"/>
        <w:spacing w:val="16"/>
        <w:w w:val="104"/>
        <w:sz w:val="16"/>
        <w:szCs w:val="16"/>
      </w:rPr>
      <w:t>NÁRODNÍ TECHNICKÉ MUZEUM &gt; KOSTELNÍ 42 &gt; 170 78 PRAHA 7 &gt; WWW.NTM.CZ</w:t>
    </w:r>
  </w:p>
  <w:p w:rsidR="00BD5D8A" w:rsidRPr="006664E1" w:rsidRDefault="00BD5D8A" w:rsidP="00BD5D8A">
    <w:pPr>
      <w:pStyle w:val="tir"/>
      <w:spacing w:after="60"/>
      <w:ind w:left="0" w:right="-1602" w:firstLine="709"/>
      <w:jc w:val="left"/>
      <w:rPr>
        <w:color w:val="333333"/>
        <w:spacing w:val="16"/>
        <w:sz w:val="20"/>
      </w:rPr>
    </w:pPr>
    <w:r>
      <w:rPr>
        <w:rFonts w:ascii="Arial" w:hAnsi="Arial" w:cs="Arial"/>
        <w:b/>
        <w:color w:val="333333"/>
        <w:spacing w:val="16"/>
        <w:sz w:val="16"/>
        <w:szCs w:val="16"/>
      </w:rPr>
      <w:t xml:space="preserve">    </w:t>
    </w:r>
    <w:r w:rsidRPr="006664E1">
      <w:rPr>
        <w:rFonts w:ascii="Arial" w:hAnsi="Arial" w:cs="Arial"/>
        <w:b/>
        <w:color w:val="333333"/>
        <w:spacing w:val="16"/>
        <w:sz w:val="16"/>
        <w:szCs w:val="16"/>
      </w:rPr>
      <w:t xml:space="preserve">KONTAKT PRO MÉDIA &gt; </w:t>
    </w:r>
    <w:r>
      <w:rPr>
        <w:rFonts w:ascii="Arial" w:hAnsi="Arial" w:cs="Arial"/>
        <w:b/>
        <w:color w:val="333333"/>
        <w:spacing w:val="16"/>
        <w:sz w:val="16"/>
        <w:szCs w:val="16"/>
      </w:rPr>
      <w:t>jan.duda</w:t>
    </w:r>
    <w:r w:rsidRPr="006664E1">
      <w:rPr>
        <w:rFonts w:ascii="Arial" w:hAnsi="Arial" w:cs="Arial"/>
        <w:b/>
        <w:color w:val="333333"/>
        <w:spacing w:val="16"/>
        <w:sz w:val="16"/>
        <w:szCs w:val="16"/>
      </w:rPr>
      <w:t xml:space="preserve">@NTM.CZ &gt; 220 399 </w:t>
    </w:r>
    <w:r>
      <w:rPr>
        <w:rFonts w:ascii="Arial" w:hAnsi="Arial" w:cs="Arial"/>
        <w:b/>
        <w:color w:val="333333"/>
        <w:spacing w:val="16"/>
        <w:sz w:val="16"/>
        <w:szCs w:val="16"/>
      </w:rPr>
      <w:t>189</w:t>
    </w:r>
    <w:r w:rsidRPr="006664E1">
      <w:rPr>
        <w:rFonts w:ascii="Arial" w:hAnsi="Arial" w:cs="Arial"/>
        <w:b/>
        <w:color w:val="333333"/>
        <w:spacing w:val="16"/>
        <w:sz w:val="16"/>
        <w:szCs w:val="16"/>
      </w:rPr>
      <w:t xml:space="preserve"> &gt;</w:t>
    </w:r>
    <w:r>
      <w:rPr>
        <w:rFonts w:ascii="Arial" w:hAnsi="Arial" w:cs="Arial"/>
        <w:b/>
        <w:color w:val="333333"/>
        <w:spacing w:val="16"/>
        <w:sz w:val="16"/>
        <w:szCs w:val="16"/>
      </w:rPr>
      <w:t xml:space="preserve"> </w:t>
    </w:r>
    <w:r w:rsidRPr="00BD5D8A">
      <w:rPr>
        <w:rFonts w:ascii="Arial" w:hAnsi="Arial" w:cs="Arial"/>
        <w:b/>
        <w:color w:val="333333"/>
        <w:spacing w:val="16"/>
        <w:sz w:val="16"/>
        <w:szCs w:val="16"/>
      </w:rPr>
      <w:t>770 121 917</w:t>
    </w:r>
  </w:p>
  <w:p w:rsidR="00BD5D8A" w:rsidRDefault="00BD5D8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697768"/>
    <w:multiLevelType w:val="multilevel"/>
    <w:tmpl w:val="3A982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904796"/>
    <w:multiLevelType w:val="hybridMultilevel"/>
    <w:tmpl w:val="8C24CB1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5B92E01"/>
    <w:multiLevelType w:val="multilevel"/>
    <w:tmpl w:val="3DAEA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9E6D99"/>
    <w:multiLevelType w:val="hybridMultilevel"/>
    <w:tmpl w:val="863AF1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E0A"/>
    <w:rsid w:val="00002789"/>
    <w:rsid w:val="00011CED"/>
    <w:rsid w:val="00015D78"/>
    <w:rsid w:val="0001687A"/>
    <w:rsid w:val="000210DF"/>
    <w:rsid w:val="000303FD"/>
    <w:rsid w:val="00036C3E"/>
    <w:rsid w:val="00040355"/>
    <w:rsid w:val="00040E21"/>
    <w:rsid w:val="00053BA9"/>
    <w:rsid w:val="0006284F"/>
    <w:rsid w:val="00067547"/>
    <w:rsid w:val="0007243C"/>
    <w:rsid w:val="00075D71"/>
    <w:rsid w:val="00085C23"/>
    <w:rsid w:val="000A5DBD"/>
    <w:rsid w:val="000A6AF7"/>
    <w:rsid w:val="000B2BC5"/>
    <w:rsid w:val="000B53F7"/>
    <w:rsid w:val="000B6C24"/>
    <w:rsid w:val="000D1EE3"/>
    <w:rsid w:val="000D57B3"/>
    <w:rsid w:val="000E7404"/>
    <w:rsid w:val="000E7FA9"/>
    <w:rsid w:val="000F235D"/>
    <w:rsid w:val="000F7EF6"/>
    <w:rsid w:val="001037BE"/>
    <w:rsid w:val="00116AA0"/>
    <w:rsid w:val="00120720"/>
    <w:rsid w:val="00120C5A"/>
    <w:rsid w:val="001260A9"/>
    <w:rsid w:val="0013206C"/>
    <w:rsid w:val="00141F76"/>
    <w:rsid w:val="00145605"/>
    <w:rsid w:val="00160FA0"/>
    <w:rsid w:val="001727E6"/>
    <w:rsid w:val="00173847"/>
    <w:rsid w:val="001756CC"/>
    <w:rsid w:val="00175D48"/>
    <w:rsid w:val="001855BF"/>
    <w:rsid w:val="001941C3"/>
    <w:rsid w:val="0019657F"/>
    <w:rsid w:val="00197E47"/>
    <w:rsid w:val="001B4810"/>
    <w:rsid w:val="001C3412"/>
    <w:rsid w:val="00210212"/>
    <w:rsid w:val="002167F6"/>
    <w:rsid w:val="0021736B"/>
    <w:rsid w:val="0022442D"/>
    <w:rsid w:val="00234780"/>
    <w:rsid w:val="00244DB0"/>
    <w:rsid w:val="0025366D"/>
    <w:rsid w:val="00264BC4"/>
    <w:rsid w:val="00265BD3"/>
    <w:rsid w:val="00266409"/>
    <w:rsid w:val="00266875"/>
    <w:rsid w:val="00274099"/>
    <w:rsid w:val="002840DC"/>
    <w:rsid w:val="0029523C"/>
    <w:rsid w:val="00296B23"/>
    <w:rsid w:val="002A1A67"/>
    <w:rsid w:val="002A5030"/>
    <w:rsid w:val="002B1C27"/>
    <w:rsid w:val="002C0FA4"/>
    <w:rsid w:val="002D651D"/>
    <w:rsid w:val="002D6B5F"/>
    <w:rsid w:val="002D7B4E"/>
    <w:rsid w:val="00300940"/>
    <w:rsid w:val="003025BA"/>
    <w:rsid w:val="00302B5F"/>
    <w:rsid w:val="0031018F"/>
    <w:rsid w:val="0031113C"/>
    <w:rsid w:val="00312B0B"/>
    <w:rsid w:val="00313E37"/>
    <w:rsid w:val="00315BCF"/>
    <w:rsid w:val="00316699"/>
    <w:rsid w:val="00330FCA"/>
    <w:rsid w:val="003516B4"/>
    <w:rsid w:val="00373B20"/>
    <w:rsid w:val="003832F4"/>
    <w:rsid w:val="00390C8A"/>
    <w:rsid w:val="00391516"/>
    <w:rsid w:val="00396859"/>
    <w:rsid w:val="003B0BC7"/>
    <w:rsid w:val="003B3DFA"/>
    <w:rsid w:val="00401A3E"/>
    <w:rsid w:val="004056AC"/>
    <w:rsid w:val="00405932"/>
    <w:rsid w:val="00410318"/>
    <w:rsid w:val="00420F20"/>
    <w:rsid w:val="00435D83"/>
    <w:rsid w:val="00436223"/>
    <w:rsid w:val="0045378F"/>
    <w:rsid w:val="00462779"/>
    <w:rsid w:val="00465207"/>
    <w:rsid w:val="00475BEE"/>
    <w:rsid w:val="00496431"/>
    <w:rsid w:val="004A7986"/>
    <w:rsid w:val="004D6698"/>
    <w:rsid w:val="004E5D55"/>
    <w:rsid w:val="004F2CC2"/>
    <w:rsid w:val="004F4936"/>
    <w:rsid w:val="00532BF9"/>
    <w:rsid w:val="00572BE7"/>
    <w:rsid w:val="005758C2"/>
    <w:rsid w:val="00575B24"/>
    <w:rsid w:val="005873DA"/>
    <w:rsid w:val="00594BBB"/>
    <w:rsid w:val="005A3495"/>
    <w:rsid w:val="005B57A3"/>
    <w:rsid w:val="005B7D81"/>
    <w:rsid w:val="005D7540"/>
    <w:rsid w:val="005E3CE5"/>
    <w:rsid w:val="005F76EF"/>
    <w:rsid w:val="00607EF2"/>
    <w:rsid w:val="006104E9"/>
    <w:rsid w:val="00610C7D"/>
    <w:rsid w:val="0062250F"/>
    <w:rsid w:val="00626494"/>
    <w:rsid w:val="0063248A"/>
    <w:rsid w:val="00641BB6"/>
    <w:rsid w:val="00654D86"/>
    <w:rsid w:val="0065679D"/>
    <w:rsid w:val="00663E3C"/>
    <w:rsid w:val="00672838"/>
    <w:rsid w:val="00680FDC"/>
    <w:rsid w:val="00682C03"/>
    <w:rsid w:val="00690F97"/>
    <w:rsid w:val="00697EB0"/>
    <w:rsid w:val="006B050E"/>
    <w:rsid w:val="006C5F60"/>
    <w:rsid w:val="006C5FF7"/>
    <w:rsid w:val="006D4212"/>
    <w:rsid w:val="006D54E6"/>
    <w:rsid w:val="006D5A19"/>
    <w:rsid w:val="006E6CC3"/>
    <w:rsid w:val="006F1879"/>
    <w:rsid w:val="006F7B8B"/>
    <w:rsid w:val="00742D18"/>
    <w:rsid w:val="00745F9F"/>
    <w:rsid w:val="00757030"/>
    <w:rsid w:val="007629DE"/>
    <w:rsid w:val="007633B7"/>
    <w:rsid w:val="007834D5"/>
    <w:rsid w:val="007A04CE"/>
    <w:rsid w:val="007A2B81"/>
    <w:rsid w:val="007A3963"/>
    <w:rsid w:val="007B0BBB"/>
    <w:rsid w:val="007B5BCB"/>
    <w:rsid w:val="007B62FB"/>
    <w:rsid w:val="007D150B"/>
    <w:rsid w:val="007D407A"/>
    <w:rsid w:val="007F10A2"/>
    <w:rsid w:val="007F4A0A"/>
    <w:rsid w:val="00841417"/>
    <w:rsid w:val="00843BC2"/>
    <w:rsid w:val="008546E5"/>
    <w:rsid w:val="0086190E"/>
    <w:rsid w:val="00863D9C"/>
    <w:rsid w:val="00867E4B"/>
    <w:rsid w:val="00894C53"/>
    <w:rsid w:val="00896EDE"/>
    <w:rsid w:val="008B2DAF"/>
    <w:rsid w:val="008B3DFD"/>
    <w:rsid w:val="008C190E"/>
    <w:rsid w:val="008C256B"/>
    <w:rsid w:val="008C3612"/>
    <w:rsid w:val="008D3D3E"/>
    <w:rsid w:val="008E103E"/>
    <w:rsid w:val="008E5988"/>
    <w:rsid w:val="008F17BF"/>
    <w:rsid w:val="00913578"/>
    <w:rsid w:val="00933F0F"/>
    <w:rsid w:val="00936FE5"/>
    <w:rsid w:val="00937C33"/>
    <w:rsid w:val="00940852"/>
    <w:rsid w:val="00945DB8"/>
    <w:rsid w:val="00971161"/>
    <w:rsid w:val="00973F2B"/>
    <w:rsid w:val="009957E6"/>
    <w:rsid w:val="00995E47"/>
    <w:rsid w:val="00995F9E"/>
    <w:rsid w:val="009B305A"/>
    <w:rsid w:val="009B3DE9"/>
    <w:rsid w:val="009E2AA8"/>
    <w:rsid w:val="009E7C64"/>
    <w:rsid w:val="00A109B4"/>
    <w:rsid w:val="00A22DDE"/>
    <w:rsid w:val="00A27F7A"/>
    <w:rsid w:val="00A372C4"/>
    <w:rsid w:val="00A43F39"/>
    <w:rsid w:val="00A60F4D"/>
    <w:rsid w:val="00A65422"/>
    <w:rsid w:val="00A676C3"/>
    <w:rsid w:val="00A7047D"/>
    <w:rsid w:val="00A769BC"/>
    <w:rsid w:val="00A86A95"/>
    <w:rsid w:val="00AA11BD"/>
    <w:rsid w:val="00AA708F"/>
    <w:rsid w:val="00AC4326"/>
    <w:rsid w:val="00AD2E0A"/>
    <w:rsid w:val="00AE1CE9"/>
    <w:rsid w:val="00AE2876"/>
    <w:rsid w:val="00AE4F9C"/>
    <w:rsid w:val="00AF525E"/>
    <w:rsid w:val="00B02EA5"/>
    <w:rsid w:val="00B1699F"/>
    <w:rsid w:val="00B175B6"/>
    <w:rsid w:val="00B20779"/>
    <w:rsid w:val="00B21B5C"/>
    <w:rsid w:val="00B54232"/>
    <w:rsid w:val="00B600AA"/>
    <w:rsid w:val="00B61FEB"/>
    <w:rsid w:val="00B83761"/>
    <w:rsid w:val="00B9256F"/>
    <w:rsid w:val="00BA13A6"/>
    <w:rsid w:val="00BA628C"/>
    <w:rsid w:val="00BB5861"/>
    <w:rsid w:val="00BC4421"/>
    <w:rsid w:val="00BD1A6E"/>
    <w:rsid w:val="00BD5D8A"/>
    <w:rsid w:val="00BE0BFF"/>
    <w:rsid w:val="00BE16E2"/>
    <w:rsid w:val="00BF0A6D"/>
    <w:rsid w:val="00BF544E"/>
    <w:rsid w:val="00C01F60"/>
    <w:rsid w:val="00C07A3C"/>
    <w:rsid w:val="00C10E6E"/>
    <w:rsid w:val="00C21126"/>
    <w:rsid w:val="00C36066"/>
    <w:rsid w:val="00C64D19"/>
    <w:rsid w:val="00C85871"/>
    <w:rsid w:val="00C9202D"/>
    <w:rsid w:val="00C92ACE"/>
    <w:rsid w:val="00C969DF"/>
    <w:rsid w:val="00C971FC"/>
    <w:rsid w:val="00C976AC"/>
    <w:rsid w:val="00CA268D"/>
    <w:rsid w:val="00CB0FA3"/>
    <w:rsid w:val="00CB28C4"/>
    <w:rsid w:val="00CB5197"/>
    <w:rsid w:val="00CC411A"/>
    <w:rsid w:val="00CC44AA"/>
    <w:rsid w:val="00CD18A8"/>
    <w:rsid w:val="00CD2645"/>
    <w:rsid w:val="00CE1CCF"/>
    <w:rsid w:val="00CE28A5"/>
    <w:rsid w:val="00CF46ED"/>
    <w:rsid w:val="00D04E75"/>
    <w:rsid w:val="00D16E91"/>
    <w:rsid w:val="00D23EFD"/>
    <w:rsid w:val="00D23F07"/>
    <w:rsid w:val="00D36E97"/>
    <w:rsid w:val="00D624AB"/>
    <w:rsid w:val="00D70795"/>
    <w:rsid w:val="00D72E24"/>
    <w:rsid w:val="00D7338F"/>
    <w:rsid w:val="00D9628B"/>
    <w:rsid w:val="00DB4592"/>
    <w:rsid w:val="00DD2ECF"/>
    <w:rsid w:val="00DD52D3"/>
    <w:rsid w:val="00DD577E"/>
    <w:rsid w:val="00DD7654"/>
    <w:rsid w:val="00E109A6"/>
    <w:rsid w:val="00E11806"/>
    <w:rsid w:val="00E17C33"/>
    <w:rsid w:val="00E31460"/>
    <w:rsid w:val="00E41C96"/>
    <w:rsid w:val="00E43AB9"/>
    <w:rsid w:val="00E70C23"/>
    <w:rsid w:val="00E7585D"/>
    <w:rsid w:val="00E75B63"/>
    <w:rsid w:val="00E9670C"/>
    <w:rsid w:val="00EA73F6"/>
    <w:rsid w:val="00EB6B78"/>
    <w:rsid w:val="00EC3456"/>
    <w:rsid w:val="00ED2299"/>
    <w:rsid w:val="00EE579F"/>
    <w:rsid w:val="00EF1F13"/>
    <w:rsid w:val="00EF4381"/>
    <w:rsid w:val="00EF572D"/>
    <w:rsid w:val="00EF6BBE"/>
    <w:rsid w:val="00EF7213"/>
    <w:rsid w:val="00F039BE"/>
    <w:rsid w:val="00F049C1"/>
    <w:rsid w:val="00F20653"/>
    <w:rsid w:val="00F21C41"/>
    <w:rsid w:val="00F21D11"/>
    <w:rsid w:val="00F31AF7"/>
    <w:rsid w:val="00F366EF"/>
    <w:rsid w:val="00F52E2D"/>
    <w:rsid w:val="00F567D1"/>
    <w:rsid w:val="00F67A39"/>
    <w:rsid w:val="00F751FB"/>
    <w:rsid w:val="00F8614D"/>
    <w:rsid w:val="00FB3185"/>
    <w:rsid w:val="00FB3B63"/>
    <w:rsid w:val="00FB7B4D"/>
    <w:rsid w:val="00FC4BA6"/>
    <w:rsid w:val="00FD0FFD"/>
    <w:rsid w:val="00FD1062"/>
    <w:rsid w:val="00FD60CD"/>
    <w:rsid w:val="00FF3D6B"/>
    <w:rsid w:val="00FF60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AF7434"/>
  <w15:docId w15:val="{697950FB-83C1-4BF0-B2A4-A767F5E36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D2E0A"/>
  </w:style>
  <w:style w:type="paragraph" w:styleId="Nadpis1">
    <w:name w:val="heading 1"/>
    <w:basedOn w:val="Normln"/>
    <w:next w:val="Normln"/>
    <w:link w:val="Nadpis1Char"/>
    <w:uiPriority w:val="9"/>
    <w:qFormat/>
    <w:rsid w:val="00296B2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296B2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4">
    <w:name w:val="heading 4"/>
    <w:basedOn w:val="Normln"/>
    <w:next w:val="Normln"/>
    <w:link w:val="Nadpis4Char"/>
    <w:qFormat/>
    <w:rsid w:val="00BD5D8A"/>
    <w:pPr>
      <w:keepNext/>
      <w:spacing w:after="0" w:line="360" w:lineRule="auto"/>
      <w:jc w:val="center"/>
      <w:outlineLvl w:val="3"/>
    </w:pPr>
    <w:rPr>
      <w:rFonts w:ascii="Bank Gothic Md AT" w:eastAsia="Times New Roman" w:hAnsi="Bank Gothic Md AT" w:cs="Times New Roman"/>
      <w:b/>
      <w:color w:val="008080"/>
      <w:sz w:val="4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626494"/>
    <w:rPr>
      <w:sz w:val="16"/>
      <w:szCs w:val="16"/>
    </w:rPr>
  </w:style>
  <w:style w:type="paragraph" w:styleId="Textkomente">
    <w:name w:val="annotation text"/>
    <w:basedOn w:val="Normln"/>
    <w:link w:val="TextkomenteChar"/>
    <w:uiPriority w:val="99"/>
    <w:semiHidden/>
    <w:unhideWhenUsed/>
    <w:rsid w:val="00626494"/>
    <w:pPr>
      <w:spacing w:line="240" w:lineRule="auto"/>
    </w:pPr>
    <w:rPr>
      <w:sz w:val="20"/>
      <w:szCs w:val="20"/>
    </w:rPr>
  </w:style>
  <w:style w:type="character" w:customStyle="1" w:styleId="TextkomenteChar">
    <w:name w:val="Text komentáře Char"/>
    <w:basedOn w:val="Standardnpsmoodstavce"/>
    <w:link w:val="Textkomente"/>
    <w:uiPriority w:val="99"/>
    <w:semiHidden/>
    <w:rsid w:val="00626494"/>
    <w:rPr>
      <w:sz w:val="20"/>
      <w:szCs w:val="20"/>
    </w:rPr>
  </w:style>
  <w:style w:type="paragraph" w:styleId="Pedmtkomente">
    <w:name w:val="annotation subject"/>
    <w:basedOn w:val="Textkomente"/>
    <w:next w:val="Textkomente"/>
    <w:link w:val="PedmtkomenteChar"/>
    <w:uiPriority w:val="99"/>
    <w:semiHidden/>
    <w:unhideWhenUsed/>
    <w:rsid w:val="00626494"/>
    <w:rPr>
      <w:b/>
      <w:bCs/>
    </w:rPr>
  </w:style>
  <w:style w:type="character" w:customStyle="1" w:styleId="PedmtkomenteChar">
    <w:name w:val="Předmět komentáře Char"/>
    <w:basedOn w:val="TextkomenteChar"/>
    <w:link w:val="Pedmtkomente"/>
    <w:uiPriority w:val="99"/>
    <w:semiHidden/>
    <w:rsid w:val="00626494"/>
    <w:rPr>
      <w:b/>
      <w:bCs/>
      <w:sz w:val="20"/>
      <w:szCs w:val="20"/>
    </w:rPr>
  </w:style>
  <w:style w:type="paragraph" w:styleId="Textbubliny">
    <w:name w:val="Balloon Text"/>
    <w:basedOn w:val="Normln"/>
    <w:link w:val="TextbublinyChar"/>
    <w:uiPriority w:val="99"/>
    <w:semiHidden/>
    <w:unhideWhenUsed/>
    <w:rsid w:val="0062649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26494"/>
    <w:rPr>
      <w:rFonts w:ascii="Segoe UI" w:hAnsi="Segoe UI" w:cs="Segoe UI"/>
      <w:sz w:val="18"/>
      <w:szCs w:val="18"/>
    </w:rPr>
  </w:style>
  <w:style w:type="paragraph" w:styleId="Zhlav">
    <w:name w:val="header"/>
    <w:basedOn w:val="Normln"/>
    <w:link w:val="ZhlavChar"/>
    <w:uiPriority w:val="99"/>
    <w:unhideWhenUsed/>
    <w:rsid w:val="00BD5D8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D5D8A"/>
  </w:style>
  <w:style w:type="paragraph" w:styleId="Zpat">
    <w:name w:val="footer"/>
    <w:basedOn w:val="Normln"/>
    <w:link w:val="ZpatChar"/>
    <w:uiPriority w:val="99"/>
    <w:unhideWhenUsed/>
    <w:rsid w:val="00BD5D8A"/>
    <w:pPr>
      <w:tabs>
        <w:tab w:val="center" w:pos="4536"/>
        <w:tab w:val="right" w:pos="9072"/>
      </w:tabs>
      <w:spacing w:after="0" w:line="240" w:lineRule="auto"/>
    </w:pPr>
  </w:style>
  <w:style w:type="character" w:customStyle="1" w:styleId="ZpatChar">
    <w:name w:val="Zápatí Char"/>
    <w:basedOn w:val="Standardnpsmoodstavce"/>
    <w:link w:val="Zpat"/>
    <w:uiPriority w:val="99"/>
    <w:rsid w:val="00BD5D8A"/>
  </w:style>
  <w:style w:type="character" w:customStyle="1" w:styleId="Nadpis4Char">
    <w:name w:val="Nadpis 4 Char"/>
    <w:basedOn w:val="Standardnpsmoodstavce"/>
    <w:link w:val="Nadpis4"/>
    <w:rsid w:val="00BD5D8A"/>
    <w:rPr>
      <w:rFonts w:ascii="Bank Gothic Md AT" w:eastAsia="Times New Roman" w:hAnsi="Bank Gothic Md AT" w:cs="Times New Roman"/>
      <w:b/>
      <w:color w:val="008080"/>
      <w:sz w:val="48"/>
      <w:szCs w:val="20"/>
      <w:lang w:eastAsia="cs-CZ"/>
    </w:rPr>
  </w:style>
  <w:style w:type="paragraph" w:customStyle="1" w:styleId="tir">
    <w:name w:val="tiráž"/>
    <w:basedOn w:val="Normln"/>
    <w:rsid w:val="00BD5D8A"/>
    <w:pPr>
      <w:widowControl w:val="0"/>
      <w:autoSpaceDE w:val="0"/>
      <w:autoSpaceDN w:val="0"/>
      <w:adjustRightInd w:val="0"/>
      <w:spacing w:after="0" w:line="240" w:lineRule="auto"/>
      <w:ind w:left="-38" w:right="-22"/>
      <w:jc w:val="both"/>
    </w:pPr>
    <w:rPr>
      <w:rFonts w:ascii="Euromode" w:eastAsia="Times New Roman" w:hAnsi="Euromode" w:cs="Times New Roman"/>
      <w:caps/>
      <w:color w:val="000000"/>
      <w:spacing w:val="10"/>
      <w:sz w:val="12"/>
      <w:szCs w:val="12"/>
      <w:lang w:eastAsia="cs-CZ"/>
    </w:rPr>
  </w:style>
  <w:style w:type="character" w:styleId="Hypertextovodkaz">
    <w:name w:val="Hyperlink"/>
    <w:basedOn w:val="Standardnpsmoodstavce"/>
    <w:uiPriority w:val="99"/>
    <w:unhideWhenUsed/>
    <w:rsid w:val="00390C8A"/>
    <w:rPr>
      <w:color w:val="0000FF" w:themeColor="hyperlink"/>
      <w:u w:val="single"/>
    </w:rPr>
  </w:style>
  <w:style w:type="character" w:customStyle="1" w:styleId="Nevyeenzmnka1">
    <w:name w:val="Nevyřešená zmínka1"/>
    <w:basedOn w:val="Standardnpsmoodstavce"/>
    <w:uiPriority w:val="99"/>
    <w:semiHidden/>
    <w:unhideWhenUsed/>
    <w:rsid w:val="00390C8A"/>
    <w:rPr>
      <w:color w:val="605E5C"/>
      <w:shd w:val="clear" w:color="auto" w:fill="E1DFDD"/>
    </w:rPr>
  </w:style>
  <w:style w:type="paragraph" w:styleId="Odstavecseseznamem">
    <w:name w:val="List Paragraph"/>
    <w:basedOn w:val="Normln"/>
    <w:uiPriority w:val="34"/>
    <w:qFormat/>
    <w:rsid w:val="00E75B63"/>
    <w:pPr>
      <w:ind w:left="720"/>
      <w:contextualSpacing/>
    </w:pPr>
  </w:style>
  <w:style w:type="character" w:styleId="Nevyeenzmnka">
    <w:name w:val="Unresolved Mention"/>
    <w:basedOn w:val="Standardnpsmoodstavce"/>
    <w:uiPriority w:val="99"/>
    <w:semiHidden/>
    <w:unhideWhenUsed/>
    <w:rsid w:val="00CB28C4"/>
    <w:rPr>
      <w:color w:val="605E5C"/>
      <w:shd w:val="clear" w:color="auto" w:fill="E1DFDD"/>
    </w:rPr>
  </w:style>
  <w:style w:type="paragraph" w:customStyle="1" w:styleId="xmsonormal">
    <w:name w:val="x_msonormal"/>
    <w:basedOn w:val="Normln"/>
    <w:rsid w:val="007B0BB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rsid w:val="00296B23"/>
    <w:rPr>
      <w:rFonts w:asciiTheme="majorHAnsi" w:eastAsiaTheme="majorEastAsia" w:hAnsiTheme="majorHAnsi" w:cstheme="majorBidi"/>
      <w:color w:val="365F91" w:themeColor="accent1" w:themeShade="BF"/>
      <w:sz w:val="26"/>
      <w:szCs w:val="26"/>
    </w:rPr>
  </w:style>
  <w:style w:type="character" w:customStyle="1" w:styleId="Nadpis1Char">
    <w:name w:val="Nadpis 1 Char"/>
    <w:basedOn w:val="Standardnpsmoodstavce"/>
    <w:link w:val="Nadpis1"/>
    <w:uiPriority w:val="9"/>
    <w:rsid w:val="00296B23"/>
    <w:rPr>
      <w:rFonts w:asciiTheme="majorHAnsi" w:eastAsiaTheme="majorEastAsia" w:hAnsiTheme="majorHAnsi" w:cstheme="majorBidi"/>
      <w:color w:val="365F91" w:themeColor="accent1" w:themeShade="BF"/>
      <w:sz w:val="32"/>
      <w:szCs w:val="32"/>
    </w:rPr>
  </w:style>
  <w:style w:type="paragraph" w:styleId="Nzev">
    <w:name w:val="Title"/>
    <w:basedOn w:val="Normln"/>
    <w:link w:val="NzevChar"/>
    <w:qFormat/>
    <w:rsid w:val="00610C7D"/>
    <w:pPr>
      <w:spacing w:after="0" w:line="240" w:lineRule="auto"/>
      <w:jc w:val="center"/>
    </w:pPr>
    <w:rPr>
      <w:rFonts w:ascii="Times New Roman" w:eastAsia="Times New Roman" w:hAnsi="Times New Roman" w:cs="Times New Roman"/>
      <w:b/>
      <w:sz w:val="40"/>
      <w:szCs w:val="20"/>
      <w:lang w:eastAsia="cs-CZ"/>
    </w:rPr>
  </w:style>
  <w:style w:type="character" w:customStyle="1" w:styleId="NzevChar">
    <w:name w:val="Název Char"/>
    <w:basedOn w:val="Standardnpsmoodstavce"/>
    <w:link w:val="Nzev"/>
    <w:rsid w:val="00610C7D"/>
    <w:rPr>
      <w:rFonts w:ascii="Times New Roman" w:eastAsia="Times New Roman" w:hAnsi="Times New Roman" w:cs="Times New Roman"/>
      <w:b/>
      <w:sz w:val="40"/>
      <w:szCs w:val="20"/>
      <w:lang w:eastAsia="cs-CZ"/>
    </w:rPr>
  </w:style>
  <w:style w:type="character" w:styleId="Siln">
    <w:name w:val="Strong"/>
    <w:basedOn w:val="Standardnpsmoodstavce"/>
    <w:uiPriority w:val="22"/>
    <w:qFormat/>
    <w:rsid w:val="00BA628C"/>
    <w:rPr>
      <w:b/>
      <w:bCs/>
    </w:rPr>
  </w:style>
  <w:style w:type="character" w:customStyle="1" w:styleId="normaltextrun">
    <w:name w:val="normaltextrun"/>
    <w:basedOn w:val="Standardnpsmoodstavce"/>
    <w:rsid w:val="00224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47307">
      <w:bodyDiv w:val="1"/>
      <w:marLeft w:val="0"/>
      <w:marRight w:val="0"/>
      <w:marTop w:val="0"/>
      <w:marBottom w:val="0"/>
      <w:divBdr>
        <w:top w:val="none" w:sz="0" w:space="0" w:color="auto"/>
        <w:left w:val="none" w:sz="0" w:space="0" w:color="auto"/>
        <w:bottom w:val="none" w:sz="0" w:space="0" w:color="auto"/>
        <w:right w:val="none" w:sz="0" w:space="0" w:color="auto"/>
      </w:divBdr>
    </w:div>
    <w:div w:id="87818941">
      <w:bodyDiv w:val="1"/>
      <w:marLeft w:val="0"/>
      <w:marRight w:val="0"/>
      <w:marTop w:val="0"/>
      <w:marBottom w:val="0"/>
      <w:divBdr>
        <w:top w:val="none" w:sz="0" w:space="0" w:color="auto"/>
        <w:left w:val="none" w:sz="0" w:space="0" w:color="auto"/>
        <w:bottom w:val="none" w:sz="0" w:space="0" w:color="auto"/>
        <w:right w:val="none" w:sz="0" w:space="0" w:color="auto"/>
      </w:divBdr>
    </w:div>
    <w:div w:id="143284254">
      <w:bodyDiv w:val="1"/>
      <w:marLeft w:val="0"/>
      <w:marRight w:val="0"/>
      <w:marTop w:val="0"/>
      <w:marBottom w:val="0"/>
      <w:divBdr>
        <w:top w:val="none" w:sz="0" w:space="0" w:color="auto"/>
        <w:left w:val="none" w:sz="0" w:space="0" w:color="auto"/>
        <w:bottom w:val="none" w:sz="0" w:space="0" w:color="auto"/>
        <w:right w:val="none" w:sz="0" w:space="0" w:color="auto"/>
      </w:divBdr>
    </w:div>
    <w:div w:id="153644493">
      <w:bodyDiv w:val="1"/>
      <w:marLeft w:val="0"/>
      <w:marRight w:val="0"/>
      <w:marTop w:val="0"/>
      <w:marBottom w:val="0"/>
      <w:divBdr>
        <w:top w:val="none" w:sz="0" w:space="0" w:color="auto"/>
        <w:left w:val="none" w:sz="0" w:space="0" w:color="auto"/>
        <w:bottom w:val="none" w:sz="0" w:space="0" w:color="auto"/>
        <w:right w:val="none" w:sz="0" w:space="0" w:color="auto"/>
      </w:divBdr>
    </w:div>
    <w:div w:id="206142166">
      <w:bodyDiv w:val="1"/>
      <w:marLeft w:val="0"/>
      <w:marRight w:val="0"/>
      <w:marTop w:val="0"/>
      <w:marBottom w:val="0"/>
      <w:divBdr>
        <w:top w:val="none" w:sz="0" w:space="0" w:color="auto"/>
        <w:left w:val="none" w:sz="0" w:space="0" w:color="auto"/>
        <w:bottom w:val="none" w:sz="0" w:space="0" w:color="auto"/>
        <w:right w:val="none" w:sz="0" w:space="0" w:color="auto"/>
      </w:divBdr>
    </w:div>
    <w:div w:id="350690398">
      <w:bodyDiv w:val="1"/>
      <w:marLeft w:val="0"/>
      <w:marRight w:val="0"/>
      <w:marTop w:val="0"/>
      <w:marBottom w:val="0"/>
      <w:divBdr>
        <w:top w:val="none" w:sz="0" w:space="0" w:color="auto"/>
        <w:left w:val="none" w:sz="0" w:space="0" w:color="auto"/>
        <w:bottom w:val="none" w:sz="0" w:space="0" w:color="auto"/>
        <w:right w:val="none" w:sz="0" w:space="0" w:color="auto"/>
      </w:divBdr>
    </w:div>
    <w:div w:id="522864596">
      <w:bodyDiv w:val="1"/>
      <w:marLeft w:val="0"/>
      <w:marRight w:val="0"/>
      <w:marTop w:val="0"/>
      <w:marBottom w:val="0"/>
      <w:divBdr>
        <w:top w:val="none" w:sz="0" w:space="0" w:color="auto"/>
        <w:left w:val="none" w:sz="0" w:space="0" w:color="auto"/>
        <w:bottom w:val="none" w:sz="0" w:space="0" w:color="auto"/>
        <w:right w:val="none" w:sz="0" w:space="0" w:color="auto"/>
      </w:divBdr>
      <w:divsChild>
        <w:div w:id="1399666658">
          <w:marLeft w:val="0"/>
          <w:marRight w:val="0"/>
          <w:marTop w:val="0"/>
          <w:marBottom w:val="0"/>
          <w:divBdr>
            <w:top w:val="none" w:sz="0" w:space="0" w:color="auto"/>
            <w:left w:val="none" w:sz="0" w:space="0" w:color="auto"/>
            <w:bottom w:val="none" w:sz="0" w:space="0" w:color="auto"/>
            <w:right w:val="none" w:sz="0" w:space="0" w:color="auto"/>
          </w:divBdr>
          <w:divsChild>
            <w:div w:id="1736271231">
              <w:marLeft w:val="0"/>
              <w:marRight w:val="0"/>
              <w:marTop w:val="0"/>
              <w:marBottom w:val="0"/>
              <w:divBdr>
                <w:top w:val="none" w:sz="0" w:space="0" w:color="auto"/>
                <w:left w:val="none" w:sz="0" w:space="0" w:color="auto"/>
                <w:bottom w:val="none" w:sz="0" w:space="0" w:color="auto"/>
                <w:right w:val="none" w:sz="0" w:space="0" w:color="auto"/>
              </w:divBdr>
            </w:div>
          </w:divsChild>
        </w:div>
        <w:div w:id="1685471482">
          <w:marLeft w:val="0"/>
          <w:marRight w:val="0"/>
          <w:marTop w:val="0"/>
          <w:marBottom w:val="0"/>
          <w:divBdr>
            <w:top w:val="none" w:sz="0" w:space="0" w:color="auto"/>
            <w:left w:val="none" w:sz="0" w:space="0" w:color="auto"/>
            <w:bottom w:val="none" w:sz="0" w:space="0" w:color="auto"/>
            <w:right w:val="none" w:sz="0" w:space="0" w:color="auto"/>
          </w:divBdr>
          <w:divsChild>
            <w:div w:id="1856456098">
              <w:marLeft w:val="0"/>
              <w:marRight w:val="0"/>
              <w:marTop w:val="0"/>
              <w:marBottom w:val="0"/>
              <w:divBdr>
                <w:top w:val="none" w:sz="0" w:space="0" w:color="auto"/>
                <w:left w:val="none" w:sz="0" w:space="0" w:color="auto"/>
                <w:bottom w:val="none" w:sz="0" w:space="0" w:color="auto"/>
                <w:right w:val="none" w:sz="0" w:space="0" w:color="auto"/>
              </w:divBdr>
            </w:div>
          </w:divsChild>
        </w:div>
        <w:div w:id="416250654">
          <w:marLeft w:val="0"/>
          <w:marRight w:val="0"/>
          <w:marTop w:val="0"/>
          <w:marBottom w:val="0"/>
          <w:divBdr>
            <w:top w:val="none" w:sz="0" w:space="0" w:color="auto"/>
            <w:left w:val="none" w:sz="0" w:space="0" w:color="auto"/>
            <w:bottom w:val="none" w:sz="0" w:space="0" w:color="auto"/>
            <w:right w:val="none" w:sz="0" w:space="0" w:color="auto"/>
          </w:divBdr>
          <w:divsChild>
            <w:div w:id="1077703832">
              <w:marLeft w:val="0"/>
              <w:marRight w:val="0"/>
              <w:marTop w:val="0"/>
              <w:marBottom w:val="0"/>
              <w:divBdr>
                <w:top w:val="none" w:sz="0" w:space="0" w:color="auto"/>
                <w:left w:val="none" w:sz="0" w:space="0" w:color="auto"/>
                <w:bottom w:val="none" w:sz="0" w:space="0" w:color="auto"/>
                <w:right w:val="none" w:sz="0" w:space="0" w:color="auto"/>
              </w:divBdr>
            </w:div>
          </w:divsChild>
        </w:div>
        <w:div w:id="1161581944">
          <w:marLeft w:val="0"/>
          <w:marRight w:val="0"/>
          <w:marTop w:val="0"/>
          <w:marBottom w:val="0"/>
          <w:divBdr>
            <w:top w:val="none" w:sz="0" w:space="0" w:color="auto"/>
            <w:left w:val="none" w:sz="0" w:space="0" w:color="auto"/>
            <w:bottom w:val="none" w:sz="0" w:space="0" w:color="auto"/>
            <w:right w:val="none" w:sz="0" w:space="0" w:color="auto"/>
          </w:divBdr>
          <w:divsChild>
            <w:div w:id="1526747894">
              <w:marLeft w:val="0"/>
              <w:marRight w:val="0"/>
              <w:marTop w:val="0"/>
              <w:marBottom w:val="0"/>
              <w:divBdr>
                <w:top w:val="none" w:sz="0" w:space="0" w:color="auto"/>
                <w:left w:val="none" w:sz="0" w:space="0" w:color="auto"/>
                <w:bottom w:val="none" w:sz="0" w:space="0" w:color="auto"/>
                <w:right w:val="none" w:sz="0" w:space="0" w:color="auto"/>
              </w:divBdr>
            </w:div>
          </w:divsChild>
        </w:div>
        <w:div w:id="1429305878">
          <w:marLeft w:val="0"/>
          <w:marRight w:val="0"/>
          <w:marTop w:val="0"/>
          <w:marBottom w:val="0"/>
          <w:divBdr>
            <w:top w:val="none" w:sz="0" w:space="0" w:color="auto"/>
            <w:left w:val="none" w:sz="0" w:space="0" w:color="auto"/>
            <w:bottom w:val="none" w:sz="0" w:space="0" w:color="auto"/>
            <w:right w:val="none" w:sz="0" w:space="0" w:color="auto"/>
          </w:divBdr>
          <w:divsChild>
            <w:div w:id="1899588311">
              <w:marLeft w:val="0"/>
              <w:marRight w:val="0"/>
              <w:marTop w:val="0"/>
              <w:marBottom w:val="0"/>
              <w:divBdr>
                <w:top w:val="none" w:sz="0" w:space="0" w:color="auto"/>
                <w:left w:val="none" w:sz="0" w:space="0" w:color="auto"/>
                <w:bottom w:val="none" w:sz="0" w:space="0" w:color="auto"/>
                <w:right w:val="none" w:sz="0" w:space="0" w:color="auto"/>
              </w:divBdr>
            </w:div>
          </w:divsChild>
        </w:div>
        <w:div w:id="52385886">
          <w:marLeft w:val="0"/>
          <w:marRight w:val="0"/>
          <w:marTop w:val="0"/>
          <w:marBottom w:val="0"/>
          <w:divBdr>
            <w:top w:val="none" w:sz="0" w:space="0" w:color="auto"/>
            <w:left w:val="none" w:sz="0" w:space="0" w:color="auto"/>
            <w:bottom w:val="none" w:sz="0" w:space="0" w:color="auto"/>
            <w:right w:val="none" w:sz="0" w:space="0" w:color="auto"/>
          </w:divBdr>
          <w:divsChild>
            <w:div w:id="118798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077337">
      <w:bodyDiv w:val="1"/>
      <w:marLeft w:val="0"/>
      <w:marRight w:val="0"/>
      <w:marTop w:val="0"/>
      <w:marBottom w:val="0"/>
      <w:divBdr>
        <w:top w:val="none" w:sz="0" w:space="0" w:color="auto"/>
        <w:left w:val="none" w:sz="0" w:space="0" w:color="auto"/>
        <w:bottom w:val="none" w:sz="0" w:space="0" w:color="auto"/>
        <w:right w:val="none" w:sz="0" w:space="0" w:color="auto"/>
      </w:divBdr>
    </w:div>
    <w:div w:id="693074079">
      <w:bodyDiv w:val="1"/>
      <w:marLeft w:val="0"/>
      <w:marRight w:val="0"/>
      <w:marTop w:val="0"/>
      <w:marBottom w:val="0"/>
      <w:divBdr>
        <w:top w:val="none" w:sz="0" w:space="0" w:color="auto"/>
        <w:left w:val="none" w:sz="0" w:space="0" w:color="auto"/>
        <w:bottom w:val="none" w:sz="0" w:space="0" w:color="auto"/>
        <w:right w:val="none" w:sz="0" w:space="0" w:color="auto"/>
      </w:divBdr>
    </w:div>
    <w:div w:id="745996517">
      <w:bodyDiv w:val="1"/>
      <w:marLeft w:val="0"/>
      <w:marRight w:val="0"/>
      <w:marTop w:val="0"/>
      <w:marBottom w:val="0"/>
      <w:divBdr>
        <w:top w:val="none" w:sz="0" w:space="0" w:color="auto"/>
        <w:left w:val="none" w:sz="0" w:space="0" w:color="auto"/>
        <w:bottom w:val="none" w:sz="0" w:space="0" w:color="auto"/>
        <w:right w:val="none" w:sz="0" w:space="0" w:color="auto"/>
      </w:divBdr>
    </w:div>
    <w:div w:id="967508976">
      <w:bodyDiv w:val="1"/>
      <w:marLeft w:val="0"/>
      <w:marRight w:val="0"/>
      <w:marTop w:val="0"/>
      <w:marBottom w:val="0"/>
      <w:divBdr>
        <w:top w:val="none" w:sz="0" w:space="0" w:color="auto"/>
        <w:left w:val="none" w:sz="0" w:space="0" w:color="auto"/>
        <w:bottom w:val="none" w:sz="0" w:space="0" w:color="auto"/>
        <w:right w:val="none" w:sz="0" w:space="0" w:color="auto"/>
      </w:divBdr>
    </w:div>
    <w:div w:id="1225531696">
      <w:bodyDiv w:val="1"/>
      <w:marLeft w:val="0"/>
      <w:marRight w:val="0"/>
      <w:marTop w:val="0"/>
      <w:marBottom w:val="0"/>
      <w:divBdr>
        <w:top w:val="none" w:sz="0" w:space="0" w:color="auto"/>
        <w:left w:val="none" w:sz="0" w:space="0" w:color="auto"/>
        <w:bottom w:val="none" w:sz="0" w:space="0" w:color="auto"/>
        <w:right w:val="none" w:sz="0" w:space="0" w:color="auto"/>
      </w:divBdr>
      <w:divsChild>
        <w:div w:id="864561403">
          <w:marLeft w:val="0"/>
          <w:marRight w:val="0"/>
          <w:marTop w:val="0"/>
          <w:marBottom w:val="0"/>
          <w:divBdr>
            <w:top w:val="none" w:sz="0" w:space="0" w:color="auto"/>
            <w:left w:val="none" w:sz="0" w:space="0" w:color="auto"/>
            <w:bottom w:val="none" w:sz="0" w:space="0" w:color="auto"/>
            <w:right w:val="none" w:sz="0" w:space="0" w:color="auto"/>
          </w:divBdr>
          <w:divsChild>
            <w:div w:id="2124878974">
              <w:marLeft w:val="0"/>
              <w:marRight w:val="0"/>
              <w:marTop w:val="0"/>
              <w:marBottom w:val="0"/>
              <w:divBdr>
                <w:top w:val="none" w:sz="0" w:space="0" w:color="auto"/>
                <w:left w:val="none" w:sz="0" w:space="0" w:color="auto"/>
                <w:bottom w:val="none" w:sz="0" w:space="0" w:color="auto"/>
                <w:right w:val="none" w:sz="0" w:space="0" w:color="auto"/>
              </w:divBdr>
              <w:divsChild>
                <w:div w:id="953484925">
                  <w:marLeft w:val="0"/>
                  <w:marRight w:val="0"/>
                  <w:marTop w:val="0"/>
                  <w:marBottom w:val="150"/>
                  <w:divBdr>
                    <w:top w:val="none" w:sz="0" w:space="0" w:color="auto"/>
                    <w:left w:val="none" w:sz="0" w:space="0" w:color="auto"/>
                    <w:bottom w:val="none" w:sz="0" w:space="0" w:color="auto"/>
                    <w:right w:val="none" w:sz="0" w:space="0" w:color="auto"/>
                  </w:divBdr>
                  <w:divsChild>
                    <w:div w:id="2118061782">
                      <w:marLeft w:val="0"/>
                      <w:marRight w:val="0"/>
                      <w:marTop w:val="0"/>
                      <w:marBottom w:val="0"/>
                      <w:divBdr>
                        <w:top w:val="none" w:sz="0" w:space="0" w:color="auto"/>
                        <w:left w:val="none" w:sz="0" w:space="0" w:color="auto"/>
                        <w:bottom w:val="none" w:sz="0" w:space="0" w:color="auto"/>
                        <w:right w:val="none" w:sz="0" w:space="0" w:color="auto"/>
                      </w:divBdr>
                      <w:divsChild>
                        <w:div w:id="23281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001890">
      <w:bodyDiv w:val="1"/>
      <w:marLeft w:val="0"/>
      <w:marRight w:val="0"/>
      <w:marTop w:val="0"/>
      <w:marBottom w:val="0"/>
      <w:divBdr>
        <w:top w:val="none" w:sz="0" w:space="0" w:color="auto"/>
        <w:left w:val="none" w:sz="0" w:space="0" w:color="auto"/>
        <w:bottom w:val="none" w:sz="0" w:space="0" w:color="auto"/>
        <w:right w:val="none" w:sz="0" w:space="0" w:color="auto"/>
      </w:divBdr>
    </w:div>
    <w:div w:id="1531214117">
      <w:bodyDiv w:val="1"/>
      <w:marLeft w:val="0"/>
      <w:marRight w:val="0"/>
      <w:marTop w:val="0"/>
      <w:marBottom w:val="0"/>
      <w:divBdr>
        <w:top w:val="none" w:sz="0" w:space="0" w:color="auto"/>
        <w:left w:val="none" w:sz="0" w:space="0" w:color="auto"/>
        <w:bottom w:val="none" w:sz="0" w:space="0" w:color="auto"/>
        <w:right w:val="none" w:sz="0" w:space="0" w:color="auto"/>
      </w:divBdr>
    </w:div>
    <w:div w:id="1847746412">
      <w:bodyDiv w:val="1"/>
      <w:marLeft w:val="0"/>
      <w:marRight w:val="0"/>
      <w:marTop w:val="0"/>
      <w:marBottom w:val="0"/>
      <w:divBdr>
        <w:top w:val="none" w:sz="0" w:space="0" w:color="auto"/>
        <w:left w:val="none" w:sz="0" w:space="0" w:color="auto"/>
        <w:bottom w:val="none" w:sz="0" w:space="0" w:color="auto"/>
        <w:right w:val="none" w:sz="0" w:space="0" w:color="auto"/>
      </w:divBdr>
    </w:div>
    <w:div w:id="1904636445">
      <w:bodyDiv w:val="1"/>
      <w:marLeft w:val="0"/>
      <w:marRight w:val="0"/>
      <w:marTop w:val="0"/>
      <w:marBottom w:val="0"/>
      <w:divBdr>
        <w:top w:val="none" w:sz="0" w:space="0" w:color="auto"/>
        <w:left w:val="none" w:sz="0" w:space="0" w:color="auto"/>
        <w:bottom w:val="none" w:sz="0" w:space="0" w:color="auto"/>
        <w:right w:val="none" w:sz="0" w:space="0" w:color="auto"/>
      </w:divBdr>
      <w:divsChild>
        <w:div w:id="2134713353">
          <w:marLeft w:val="0"/>
          <w:marRight w:val="0"/>
          <w:marTop w:val="0"/>
          <w:marBottom w:val="0"/>
          <w:divBdr>
            <w:top w:val="none" w:sz="0" w:space="0" w:color="auto"/>
            <w:left w:val="none" w:sz="0" w:space="0" w:color="auto"/>
            <w:bottom w:val="none" w:sz="0" w:space="0" w:color="auto"/>
            <w:right w:val="none" w:sz="0" w:space="0" w:color="auto"/>
          </w:divBdr>
          <w:divsChild>
            <w:div w:id="1478262071">
              <w:marLeft w:val="0"/>
              <w:marRight w:val="0"/>
              <w:marTop w:val="0"/>
              <w:marBottom w:val="0"/>
              <w:divBdr>
                <w:top w:val="none" w:sz="0" w:space="0" w:color="auto"/>
                <w:left w:val="none" w:sz="0" w:space="0" w:color="auto"/>
                <w:bottom w:val="none" w:sz="0" w:space="0" w:color="auto"/>
                <w:right w:val="none" w:sz="0" w:space="0" w:color="auto"/>
              </w:divBdr>
              <w:divsChild>
                <w:div w:id="505629120">
                  <w:marLeft w:val="0"/>
                  <w:marRight w:val="0"/>
                  <w:marTop w:val="0"/>
                  <w:marBottom w:val="0"/>
                  <w:divBdr>
                    <w:top w:val="none" w:sz="0" w:space="0" w:color="auto"/>
                    <w:left w:val="none" w:sz="0" w:space="0" w:color="auto"/>
                    <w:bottom w:val="none" w:sz="0" w:space="0" w:color="auto"/>
                    <w:right w:val="none" w:sz="0" w:space="0" w:color="auto"/>
                  </w:divBdr>
                  <w:divsChild>
                    <w:div w:id="94380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964801">
              <w:marLeft w:val="0"/>
              <w:marRight w:val="0"/>
              <w:marTop w:val="0"/>
              <w:marBottom w:val="0"/>
              <w:divBdr>
                <w:top w:val="none" w:sz="0" w:space="0" w:color="auto"/>
                <w:left w:val="none" w:sz="0" w:space="0" w:color="auto"/>
                <w:bottom w:val="none" w:sz="0" w:space="0" w:color="auto"/>
                <w:right w:val="none" w:sz="0" w:space="0" w:color="auto"/>
              </w:divBdr>
              <w:divsChild>
                <w:div w:id="1610158295">
                  <w:marLeft w:val="0"/>
                  <w:marRight w:val="0"/>
                  <w:marTop w:val="0"/>
                  <w:marBottom w:val="0"/>
                  <w:divBdr>
                    <w:top w:val="none" w:sz="0" w:space="0" w:color="auto"/>
                    <w:left w:val="none" w:sz="0" w:space="0" w:color="auto"/>
                    <w:bottom w:val="none" w:sz="0" w:space="0" w:color="auto"/>
                    <w:right w:val="none" w:sz="0" w:space="0" w:color="auto"/>
                  </w:divBdr>
                  <w:divsChild>
                    <w:div w:id="156291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323998">
      <w:bodyDiv w:val="1"/>
      <w:marLeft w:val="0"/>
      <w:marRight w:val="0"/>
      <w:marTop w:val="0"/>
      <w:marBottom w:val="0"/>
      <w:divBdr>
        <w:top w:val="none" w:sz="0" w:space="0" w:color="auto"/>
        <w:left w:val="none" w:sz="0" w:space="0" w:color="auto"/>
        <w:bottom w:val="none" w:sz="0" w:space="0" w:color="auto"/>
        <w:right w:val="none" w:sz="0" w:space="0" w:color="auto"/>
      </w:divBdr>
    </w:div>
    <w:div w:id="2115438021">
      <w:bodyDiv w:val="1"/>
      <w:marLeft w:val="0"/>
      <w:marRight w:val="0"/>
      <w:marTop w:val="0"/>
      <w:marBottom w:val="0"/>
      <w:divBdr>
        <w:top w:val="none" w:sz="0" w:space="0" w:color="auto"/>
        <w:left w:val="none" w:sz="0" w:space="0" w:color="auto"/>
        <w:bottom w:val="none" w:sz="0" w:space="0" w:color="auto"/>
        <w:right w:val="none" w:sz="0" w:space="0" w:color="auto"/>
      </w:divBdr>
      <w:divsChild>
        <w:div w:id="987899541">
          <w:marLeft w:val="0"/>
          <w:marRight w:val="0"/>
          <w:marTop w:val="0"/>
          <w:marBottom w:val="0"/>
          <w:divBdr>
            <w:top w:val="none" w:sz="0" w:space="0" w:color="auto"/>
            <w:left w:val="none" w:sz="0" w:space="0" w:color="auto"/>
            <w:bottom w:val="none" w:sz="0" w:space="0" w:color="auto"/>
            <w:right w:val="none" w:sz="0" w:space="0" w:color="auto"/>
          </w:divBdr>
        </w:div>
        <w:div w:id="751705499">
          <w:marLeft w:val="0"/>
          <w:marRight w:val="0"/>
          <w:marTop w:val="0"/>
          <w:marBottom w:val="0"/>
          <w:divBdr>
            <w:top w:val="none" w:sz="0" w:space="0" w:color="auto"/>
            <w:left w:val="none" w:sz="0" w:space="0" w:color="auto"/>
            <w:bottom w:val="none" w:sz="0" w:space="0" w:color="auto"/>
            <w:right w:val="none" w:sz="0" w:space="0" w:color="auto"/>
          </w:divBdr>
        </w:div>
        <w:div w:id="1549758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an.duda@ntm.cz" TargetMode="Externa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59942-BD58-4F91-91F8-93C8CE911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495</Words>
  <Characters>2921</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Lucie Střechová</dc:creator>
  <cp:lastModifiedBy>INTERNET</cp:lastModifiedBy>
  <cp:revision>6</cp:revision>
  <cp:lastPrinted>2020-08-10T10:18:00Z</cp:lastPrinted>
  <dcterms:created xsi:type="dcterms:W3CDTF">2021-04-30T10:48:00Z</dcterms:created>
  <dcterms:modified xsi:type="dcterms:W3CDTF">2021-04-30T11:17:00Z</dcterms:modified>
</cp:coreProperties>
</file>