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5D" w:rsidRPr="00762C67" w:rsidRDefault="00006EEC" w:rsidP="00762C67">
      <w:pPr>
        <w:spacing w:after="0"/>
        <w:jc w:val="center"/>
        <w:rPr>
          <w:rFonts w:asciiTheme="majorHAnsi" w:hAnsiTheme="majorHAnsi"/>
          <w:b/>
          <w:sz w:val="28"/>
        </w:rPr>
      </w:pPr>
      <w:bookmarkStart w:id="0" w:name="_GoBack"/>
      <w:bookmarkEnd w:id="0"/>
      <w:r w:rsidRPr="00762C67">
        <w:rPr>
          <w:rFonts w:asciiTheme="majorHAnsi" w:hAnsiTheme="majorHAnsi"/>
          <w:b/>
          <w:sz w:val="28"/>
        </w:rPr>
        <w:t>NÁRODNÍ TECHNICKÉ MUZEUM</w:t>
      </w:r>
    </w:p>
    <w:p w:rsidR="00FA125D" w:rsidRPr="00762C67" w:rsidRDefault="00B026CB" w:rsidP="00762C67">
      <w:pPr>
        <w:spacing w:after="0"/>
        <w:jc w:val="center"/>
        <w:rPr>
          <w:rFonts w:asciiTheme="majorHAnsi" w:hAnsiTheme="majorHAnsi"/>
          <w:b/>
          <w:sz w:val="28"/>
        </w:rPr>
      </w:pPr>
      <w:r w:rsidRPr="00762C67">
        <w:rPr>
          <w:rFonts w:asciiTheme="majorHAnsi" w:hAnsiTheme="majorHAnsi"/>
          <w:b/>
          <w:sz w:val="28"/>
        </w:rPr>
        <w:t xml:space="preserve">PŘIVÍTALO 1 000 000. </w:t>
      </w:r>
      <w:r w:rsidR="00006EEC" w:rsidRPr="00762C67">
        <w:rPr>
          <w:rFonts w:asciiTheme="majorHAnsi" w:hAnsiTheme="majorHAnsi"/>
          <w:b/>
          <w:sz w:val="28"/>
        </w:rPr>
        <w:t>NÁVŠTĚVNÍKA</w:t>
      </w:r>
    </w:p>
    <w:p w:rsidR="00FB4B09" w:rsidRPr="00762C67" w:rsidRDefault="00006EEC" w:rsidP="00762C67">
      <w:pPr>
        <w:spacing w:after="0"/>
        <w:jc w:val="center"/>
        <w:rPr>
          <w:rFonts w:asciiTheme="majorHAnsi" w:hAnsiTheme="majorHAnsi"/>
          <w:b/>
          <w:sz w:val="28"/>
        </w:rPr>
      </w:pPr>
      <w:r w:rsidRPr="00762C67">
        <w:rPr>
          <w:rFonts w:asciiTheme="majorHAnsi" w:hAnsiTheme="majorHAnsi"/>
          <w:b/>
          <w:sz w:val="28"/>
        </w:rPr>
        <w:t>OD SVÉHO ZNOVUOTEVŘENÍ V ÚNORU 2011</w:t>
      </w:r>
    </w:p>
    <w:p w:rsidR="00762C67" w:rsidRPr="00762C67" w:rsidRDefault="000D088D" w:rsidP="00762C6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62C67">
        <w:rPr>
          <w:rFonts w:ascii="Times New Roman" w:hAnsi="Times New Roman" w:cs="Times New Roman"/>
          <w:sz w:val="24"/>
          <w:szCs w:val="24"/>
        </w:rPr>
        <w:t>Dne 27. března 2015 v</w:t>
      </w:r>
      <w:r w:rsidR="00FB4B09" w:rsidRPr="00762C67">
        <w:rPr>
          <w:rFonts w:ascii="Times New Roman" w:hAnsi="Times New Roman" w:cs="Times New Roman"/>
          <w:sz w:val="24"/>
          <w:szCs w:val="24"/>
        </w:rPr>
        <w:t xml:space="preserve"> půl jedenácté </w:t>
      </w:r>
      <w:r w:rsidR="00762C67" w:rsidRPr="00762C67">
        <w:rPr>
          <w:rFonts w:ascii="Times New Roman" w:hAnsi="Times New Roman" w:cs="Times New Roman"/>
          <w:sz w:val="24"/>
          <w:szCs w:val="24"/>
        </w:rPr>
        <w:t>dopoledne</w:t>
      </w:r>
      <w:r w:rsidRPr="00762C67">
        <w:rPr>
          <w:rFonts w:ascii="Times New Roman" w:hAnsi="Times New Roman" w:cs="Times New Roman"/>
          <w:sz w:val="24"/>
          <w:szCs w:val="24"/>
        </w:rPr>
        <w:t xml:space="preserve"> jsme v Národním </w:t>
      </w:r>
      <w:r w:rsidR="00E5501A" w:rsidRPr="00762C67">
        <w:rPr>
          <w:rFonts w:ascii="Times New Roman" w:hAnsi="Times New Roman" w:cs="Times New Roman"/>
          <w:sz w:val="24"/>
          <w:szCs w:val="24"/>
        </w:rPr>
        <w:t xml:space="preserve">technickém muzeu </w:t>
      </w:r>
      <w:r w:rsidRPr="00762C67">
        <w:rPr>
          <w:rFonts w:ascii="Times New Roman" w:hAnsi="Times New Roman" w:cs="Times New Roman"/>
          <w:sz w:val="24"/>
          <w:szCs w:val="24"/>
        </w:rPr>
        <w:t>přivítali miliontého návštěvní</w:t>
      </w:r>
      <w:r w:rsidR="00852721" w:rsidRPr="00762C67">
        <w:rPr>
          <w:rFonts w:ascii="Times New Roman" w:hAnsi="Times New Roman" w:cs="Times New Roman"/>
          <w:sz w:val="24"/>
          <w:szCs w:val="24"/>
        </w:rPr>
        <w:t xml:space="preserve">ka od chvíle znovuotevření muzea </w:t>
      </w:r>
      <w:r w:rsidR="00762C67" w:rsidRPr="00762C67">
        <w:rPr>
          <w:rFonts w:ascii="Times New Roman" w:hAnsi="Times New Roman" w:cs="Times New Roman"/>
          <w:sz w:val="24"/>
          <w:szCs w:val="24"/>
        </w:rPr>
        <w:t>15. února</w:t>
      </w:r>
      <w:r w:rsidRPr="00762C67">
        <w:rPr>
          <w:rFonts w:ascii="Times New Roman" w:hAnsi="Times New Roman" w:cs="Times New Roman"/>
          <w:sz w:val="24"/>
          <w:szCs w:val="24"/>
        </w:rPr>
        <w:t xml:space="preserve"> 2011,</w:t>
      </w:r>
      <w:r w:rsidR="00A7746A" w:rsidRPr="00762C67">
        <w:rPr>
          <w:rFonts w:ascii="Times New Roman" w:hAnsi="Times New Roman" w:cs="Times New Roman"/>
          <w:sz w:val="24"/>
          <w:szCs w:val="24"/>
        </w:rPr>
        <w:t xml:space="preserve"> od které</w:t>
      </w:r>
      <w:r w:rsidR="00BB250A" w:rsidRPr="00762C67">
        <w:rPr>
          <w:rFonts w:ascii="Times New Roman" w:hAnsi="Times New Roman" w:cs="Times New Roman"/>
          <w:sz w:val="24"/>
          <w:szCs w:val="24"/>
        </w:rPr>
        <w:t>ho uběhly</w:t>
      </w:r>
      <w:r w:rsidRPr="00762C67">
        <w:rPr>
          <w:rFonts w:ascii="Times New Roman" w:hAnsi="Times New Roman" w:cs="Times New Roman"/>
          <w:sz w:val="24"/>
          <w:szCs w:val="24"/>
        </w:rPr>
        <w:t xml:space="preserve"> právě 4 roky a 40 dní.</w:t>
      </w:r>
    </w:p>
    <w:p w:rsidR="000D088D" w:rsidRPr="00762C67" w:rsidRDefault="00FB4B09" w:rsidP="00762C6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62C67">
        <w:rPr>
          <w:rFonts w:ascii="Times New Roman" w:hAnsi="Times New Roman" w:cs="Times New Roman"/>
          <w:sz w:val="24"/>
          <w:szCs w:val="24"/>
        </w:rPr>
        <w:t xml:space="preserve">Miliontým návštěvníkem se stal šestiletý Pavel Pekař z Kytlice u Děčína, který přišel do muzea v doprovodu maminky. </w:t>
      </w:r>
      <w:r w:rsidR="000D088D" w:rsidRPr="00762C67">
        <w:rPr>
          <w:rFonts w:ascii="Times New Roman" w:hAnsi="Times New Roman" w:cs="Times New Roman"/>
          <w:sz w:val="24"/>
          <w:szCs w:val="24"/>
        </w:rPr>
        <w:t xml:space="preserve">Generální ředitel Národního technického muzea Karel Ksandr </w:t>
      </w:r>
      <w:r w:rsidRPr="00762C67">
        <w:rPr>
          <w:rFonts w:ascii="Times New Roman" w:hAnsi="Times New Roman" w:cs="Times New Roman"/>
          <w:sz w:val="24"/>
          <w:szCs w:val="24"/>
        </w:rPr>
        <w:t xml:space="preserve">a </w:t>
      </w:r>
      <w:r w:rsidR="000D088D" w:rsidRPr="00762C67">
        <w:rPr>
          <w:rFonts w:ascii="Times New Roman" w:hAnsi="Times New Roman" w:cs="Times New Roman"/>
          <w:sz w:val="24"/>
          <w:szCs w:val="24"/>
        </w:rPr>
        <w:t xml:space="preserve">starosta Prahy 7 Jan Čižinský </w:t>
      </w:r>
      <w:r w:rsidRPr="00762C67">
        <w:rPr>
          <w:rFonts w:ascii="Times New Roman" w:hAnsi="Times New Roman" w:cs="Times New Roman"/>
          <w:sz w:val="24"/>
          <w:szCs w:val="24"/>
        </w:rPr>
        <w:t>mu předali dárky a pogratulovali. Na Pavla</w:t>
      </w:r>
      <w:r w:rsidR="00E5501A" w:rsidRPr="00762C67">
        <w:rPr>
          <w:rFonts w:ascii="Times New Roman" w:hAnsi="Times New Roman" w:cs="Times New Roman"/>
          <w:sz w:val="24"/>
          <w:szCs w:val="24"/>
        </w:rPr>
        <w:t xml:space="preserve"> če</w:t>
      </w:r>
      <w:r w:rsidRPr="00762C67">
        <w:rPr>
          <w:rFonts w:ascii="Times New Roman" w:hAnsi="Times New Roman" w:cs="Times New Roman"/>
          <w:sz w:val="24"/>
          <w:szCs w:val="24"/>
        </w:rPr>
        <w:t xml:space="preserve">kalo další překvapení, mohl se posadit do Tatry 87, kterou jezdili </w:t>
      </w:r>
      <w:r w:rsidR="00762C67" w:rsidRPr="00762C67">
        <w:rPr>
          <w:rFonts w:ascii="Times New Roman" w:hAnsi="Times New Roman" w:cs="Times New Roman"/>
          <w:sz w:val="24"/>
          <w:szCs w:val="24"/>
        </w:rPr>
        <w:t>cestovatelé Hanzelka a Zikmund</w:t>
      </w:r>
      <w:r w:rsidRPr="00762C67">
        <w:rPr>
          <w:rFonts w:ascii="Times New Roman" w:hAnsi="Times New Roman" w:cs="Times New Roman"/>
          <w:sz w:val="24"/>
          <w:szCs w:val="24"/>
        </w:rPr>
        <w:t xml:space="preserve">, </w:t>
      </w:r>
      <w:r w:rsidR="00762C67" w:rsidRPr="00762C67">
        <w:rPr>
          <w:rFonts w:ascii="Times New Roman" w:hAnsi="Times New Roman" w:cs="Times New Roman"/>
          <w:sz w:val="24"/>
          <w:szCs w:val="24"/>
        </w:rPr>
        <w:br/>
      </w:r>
      <w:r w:rsidRPr="00762C67">
        <w:rPr>
          <w:rFonts w:ascii="Times New Roman" w:hAnsi="Times New Roman" w:cs="Times New Roman"/>
          <w:sz w:val="24"/>
          <w:szCs w:val="24"/>
        </w:rPr>
        <w:t xml:space="preserve">mezi dárky mu největší radost udělal model </w:t>
      </w:r>
      <w:r w:rsidR="00762C67" w:rsidRPr="00762C67">
        <w:rPr>
          <w:rFonts w:ascii="Times New Roman" w:hAnsi="Times New Roman" w:cs="Times New Roman"/>
          <w:sz w:val="24"/>
          <w:szCs w:val="24"/>
        </w:rPr>
        <w:t>tohoto vozu. Dále si prohlédl</w:t>
      </w:r>
      <w:r w:rsidRPr="00762C67">
        <w:rPr>
          <w:rFonts w:ascii="Times New Roman" w:hAnsi="Times New Roman" w:cs="Times New Roman"/>
          <w:sz w:val="24"/>
          <w:szCs w:val="24"/>
        </w:rPr>
        <w:t xml:space="preserve"> interiér salonního vozu císaře Františka Josefa I.</w:t>
      </w:r>
    </w:p>
    <w:p w:rsidR="00852721" w:rsidRPr="00762C67" w:rsidRDefault="00476195" w:rsidP="0047619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62C67">
        <w:rPr>
          <w:rFonts w:ascii="Times New Roman" w:hAnsi="Times New Roman" w:cs="Times New Roman"/>
          <w:sz w:val="24"/>
          <w:szCs w:val="24"/>
        </w:rPr>
        <w:t>V</w:t>
      </w:r>
      <w:r w:rsidR="00E5501A" w:rsidRPr="00762C67">
        <w:rPr>
          <w:rFonts w:ascii="Times New Roman" w:hAnsi="Times New Roman" w:cs="Times New Roman"/>
          <w:sz w:val="24"/>
          <w:szCs w:val="24"/>
        </w:rPr>
        <w:t>elice nás těší, že zájem o Národní technické muzeum neupadá, n</w:t>
      </w:r>
      <w:r w:rsidR="00541FCE" w:rsidRPr="00762C67">
        <w:rPr>
          <w:rFonts w:ascii="Times New Roman" w:hAnsi="Times New Roman" w:cs="Times New Roman"/>
          <w:sz w:val="24"/>
          <w:szCs w:val="24"/>
        </w:rPr>
        <w:t xml:space="preserve">árůst </w:t>
      </w:r>
      <w:r w:rsidR="00BE2845" w:rsidRPr="00762C67">
        <w:rPr>
          <w:rFonts w:ascii="Times New Roman" w:hAnsi="Times New Roman" w:cs="Times New Roman"/>
          <w:sz w:val="24"/>
          <w:szCs w:val="24"/>
        </w:rPr>
        <w:t>návštěvnosti</w:t>
      </w:r>
      <w:r w:rsidR="00E5501A" w:rsidRPr="00762C67">
        <w:rPr>
          <w:rFonts w:ascii="Times New Roman" w:hAnsi="Times New Roman" w:cs="Times New Roman"/>
          <w:sz w:val="24"/>
          <w:szCs w:val="24"/>
        </w:rPr>
        <w:t xml:space="preserve"> v roce 2014 činil </w:t>
      </w:r>
      <w:r w:rsidR="009D42EE" w:rsidRPr="00762C67">
        <w:rPr>
          <w:rFonts w:ascii="Times New Roman" w:hAnsi="Times New Roman" w:cs="Times New Roman"/>
          <w:sz w:val="24"/>
          <w:szCs w:val="24"/>
        </w:rPr>
        <w:t>oproti roku 2013</w:t>
      </w:r>
      <w:r w:rsidR="00E5501A" w:rsidRPr="00762C67">
        <w:rPr>
          <w:rFonts w:ascii="Times New Roman" w:hAnsi="Times New Roman" w:cs="Times New Roman"/>
          <w:sz w:val="24"/>
          <w:szCs w:val="24"/>
        </w:rPr>
        <w:t xml:space="preserve"> </w:t>
      </w:r>
      <w:r w:rsidR="00541FCE" w:rsidRPr="00762C67">
        <w:rPr>
          <w:rFonts w:ascii="Times New Roman" w:hAnsi="Times New Roman" w:cs="Times New Roman"/>
          <w:sz w:val="24"/>
          <w:szCs w:val="24"/>
        </w:rPr>
        <w:t>více jak 10%.</w:t>
      </w:r>
      <w:r w:rsidR="00E5501A" w:rsidRPr="00762C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48C" w:rsidRPr="00762C67" w:rsidRDefault="00E5501A" w:rsidP="0047619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62C67">
        <w:rPr>
          <w:rFonts w:ascii="Times New Roman" w:hAnsi="Times New Roman" w:cs="Times New Roman"/>
          <w:sz w:val="24"/>
          <w:szCs w:val="24"/>
        </w:rPr>
        <w:t>Během 4 let bylo v NTM zpřístupněno 14 stálých expozic vče</w:t>
      </w:r>
      <w:r w:rsidR="00762C67">
        <w:rPr>
          <w:rFonts w:ascii="Times New Roman" w:hAnsi="Times New Roman" w:cs="Times New Roman"/>
          <w:sz w:val="24"/>
          <w:szCs w:val="24"/>
        </w:rPr>
        <w:t>tně Rudného a uhelného dolu</w:t>
      </w:r>
      <w:r w:rsidR="00852721" w:rsidRPr="00762C67">
        <w:rPr>
          <w:rFonts w:ascii="Times New Roman" w:hAnsi="Times New Roman" w:cs="Times New Roman"/>
          <w:sz w:val="24"/>
          <w:szCs w:val="24"/>
        </w:rPr>
        <w:t xml:space="preserve"> </w:t>
      </w:r>
      <w:r w:rsidR="00762C67">
        <w:rPr>
          <w:rFonts w:ascii="Times New Roman" w:hAnsi="Times New Roman" w:cs="Times New Roman"/>
          <w:sz w:val="24"/>
          <w:szCs w:val="24"/>
        </w:rPr>
        <w:br/>
      </w:r>
      <w:r w:rsidR="00852721" w:rsidRPr="00762C67">
        <w:rPr>
          <w:rFonts w:ascii="Times New Roman" w:hAnsi="Times New Roman" w:cs="Times New Roman"/>
          <w:sz w:val="24"/>
          <w:szCs w:val="24"/>
        </w:rPr>
        <w:t xml:space="preserve">a </w:t>
      </w:r>
      <w:r w:rsidR="00BB250A" w:rsidRPr="00762C67">
        <w:rPr>
          <w:rFonts w:ascii="Times New Roman" w:hAnsi="Times New Roman" w:cs="Times New Roman"/>
          <w:sz w:val="24"/>
          <w:szCs w:val="24"/>
        </w:rPr>
        <w:t>přes 40</w:t>
      </w:r>
      <w:r w:rsidRPr="00762C67">
        <w:rPr>
          <w:rFonts w:ascii="Times New Roman" w:hAnsi="Times New Roman" w:cs="Times New Roman"/>
          <w:sz w:val="24"/>
          <w:szCs w:val="24"/>
        </w:rPr>
        <w:t xml:space="preserve"> krátkodobých</w:t>
      </w:r>
      <w:r w:rsidR="00A7746A" w:rsidRPr="00762C67">
        <w:rPr>
          <w:rFonts w:ascii="Times New Roman" w:hAnsi="Times New Roman" w:cs="Times New Roman"/>
          <w:sz w:val="24"/>
          <w:szCs w:val="24"/>
        </w:rPr>
        <w:t xml:space="preserve"> </w:t>
      </w:r>
      <w:r w:rsidRPr="00762C67">
        <w:rPr>
          <w:rFonts w:ascii="Times New Roman" w:hAnsi="Times New Roman" w:cs="Times New Roman"/>
          <w:sz w:val="24"/>
          <w:szCs w:val="24"/>
        </w:rPr>
        <w:t xml:space="preserve">výstavních projektů, </w:t>
      </w:r>
      <w:r w:rsidR="00BB250A" w:rsidRPr="00762C67">
        <w:rPr>
          <w:rFonts w:ascii="Times New Roman" w:hAnsi="Times New Roman" w:cs="Times New Roman"/>
          <w:sz w:val="24"/>
          <w:szCs w:val="24"/>
        </w:rPr>
        <w:t>kromě expozic</w:t>
      </w:r>
      <w:r w:rsidR="00B811DF" w:rsidRPr="00762C67">
        <w:rPr>
          <w:rFonts w:ascii="Times New Roman" w:hAnsi="Times New Roman" w:cs="Times New Roman"/>
          <w:sz w:val="24"/>
          <w:szCs w:val="24"/>
        </w:rPr>
        <w:t xml:space="preserve"> je </w:t>
      </w:r>
      <w:r w:rsidR="00476195" w:rsidRPr="00762C67">
        <w:rPr>
          <w:rFonts w:ascii="Times New Roman" w:hAnsi="Times New Roman" w:cs="Times New Roman"/>
          <w:sz w:val="24"/>
          <w:szCs w:val="24"/>
        </w:rPr>
        <w:t xml:space="preserve">muzeum </w:t>
      </w:r>
      <w:r w:rsidR="00BB250A" w:rsidRPr="00762C67">
        <w:rPr>
          <w:rFonts w:ascii="Times New Roman" w:hAnsi="Times New Roman" w:cs="Times New Roman"/>
          <w:sz w:val="24"/>
          <w:szCs w:val="24"/>
        </w:rPr>
        <w:t xml:space="preserve">vybaveno restaurátorskými dílnami, depozitářem knihovny a archivu NTM a pracovnami odborných pracovníků. </w:t>
      </w:r>
      <w:r w:rsidR="00B811DF" w:rsidRPr="00762C67">
        <w:rPr>
          <w:rFonts w:ascii="Times New Roman" w:hAnsi="Times New Roman" w:cs="Times New Roman"/>
          <w:sz w:val="24"/>
          <w:szCs w:val="24"/>
        </w:rPr>
        <w:t>Muzeum se věnuje edukační činnosti, pořádá velké množs</w:t>
      </w:r>
      <w:r w:rsidR="00476195" w:rsidRPr="00762C67">
        <w:rPr>
          <w:rFonts w:ascii="Times New Roman" w:hAnsi="Times New Roman" w:cs="Times New Roman"/>
          <w:sz w:val="24"/>
          <w:szCs w:val="24"/>
        </w:rPr>
        <w:t>tví doprovodných programů a řadu</w:t>
      </w:r>
      <w:r w:rsidR="00B811DF" w:rsidRPr="00762C67">
        <w:rPr>
          <w:rFonts w:ascii="Times New Roman" w:hAnsi="Times New Roman" w:cs="Times New Roman"/>
          <w:sz w:val="24"/>
          <w:szCs w:val="24"/>
        </w:rPr>
        <w:t xml:space="preserve"> mimořádných akcí.</w:t>
      </w:r>
      <w:r w:rsidR="00762C67" w:rsidRPr="00762C67">
        <w:rPr>
          <w:rFonts w:ascii="Times New Roman" w:hAnsi="Times New Roman" w:cs="Times New Roman"/>
          <w:sz w:val="24"/>
          <w:szCs w:val="24"/>
        </w:rPr>
        <w:t xml:space="preserve"> V muzeu </w:t>
      </w:r>
      <w:r w:rsidR="00762C67">
        <w:rPr>
          <w:rFonts w:ascii="Times New Roman" w:hAnsi="Times New Roman" w:cs="Times New Roman"/>
          <w:sz w:val="24"/>
          <w:szCs w:val="24"/>
        </w:rPr>
        <w:t xml:space="preserve">se </w:t>
      </w:r>
      <w:r w:rsidR="00762C67" w:rsidRPr="00762C67">
        <w:rPr>
          <w:rFonts w:ascii="Times New Roman" w:hAnsi="Times New Roman" w:cs="Times New Roman"/>
          <w:sz w:val="24"/>
          <w:szCs w:val="24"/>
        </w:rPr>
        <w:t>pravidelně konají také koncerty festivalu Pražské jaro.</w:t>
      </w:r>
    </w:p>
    <w:p w:rsidR="00852721" w:rsidRPr="00762C67" w:rsidRDefault="00B811DF" w:rsidP="0047619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62C67">
        <w:rPr>
          <w:rFonts w:ascii="Times New Roman" w:hAnsi="Times New Roman" w:cs="Times New Roman"/>
          <w:sz w:val="24"/>
          <w:szCs w:val="24"/>
        </w:rPr>
        <w:t xml:space="preserve">O víkendu 28. a 29. března 2015 </w:t>
      </w:r>
      <w:r w:rsidR="00006EEC" w:rsidRPr="00762C67">
        <w:rPr>
          <w:rFonts w:ascii="Times New Roman" w:hAnsi="Times New Roman" w:cs="Times New Roman"/>
          <w:sz w:val="24"/>
          <w:szCs w:val="24"/>
        </w:rPr>
        <w:t>v Národním technickém muzeu opět ožije technika, veřejnosti se již podruhé představí první parní lokomotiva vyrobená v České republice</w:t>
      </w:r>
      <w:r w:rsidR="00476195" w:rsidRPr="00762C67">
        <w:rPr>
          <w:rFonts w:ascii="Times New Roman" w:hAnsi="Times New Roman" w:cs="Times New Roman"/>
          <w:sz w:val="24"/>
          <w:szCs w:val="24"/>
        </w:rPr>
        <w:t xml:space="preserve"> </w:t>
      </w:r>
      <w:r w:rsidR="00B9230F">
        <w:rPr>
          <w:rFonts w:ascii="Times New Roman" w:hAnsi="Times New Roman" w:cs="Times New Roman"/>
          <w:sz w:val="24"/>
          <w:szCs w:val="24"/>
        </w:rPr>
        <w:br/>
      </w:r>
      <w:r w:rsidR="00476195" w:rsidRPr="00762C67">
        <w:rPr>
          <w:rFonts w:ascii="Times New Roman" w:hAnsi="Times New Roman" w:cs="Times New Roman"/>
          <w:sz w:val="24"/>
          <w:szCs w:val="24"/>
        </w:rPr>
        <w:t>a na D</w:t>
      </w:r>
      <w:r w:rsidR="00006EEC" w:rsidRPr="00762C67">
        <w:rPr>
          <w:rFonts w:ascii="Times New Roman" w:hAnsi="Times New Roman" w:cs="Times New Roman"/>
          <w:sz w:val="24"/>
          <w:szCs w:val="24"/>
        </w:rPr>
        <w:t xml:space="preserve">en učitelů 28. března bude vstupné pro všechny návštěvníky v hodnotě 50 Kč. </w:t>
      </w:r>
    </w:p>
    <w:p w:rsidR="00476195" w:rsidRPr="00762C67" w:rsidRDefault="00006EEC" w:rsidP="0047619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62C67">
        <w:rPr>
          <w:rFonts w:ascii="Times New Roman" w:hAnsi="Times New Roman" w:cs="Times New Roman"/>
          <w:sz w:val="24"/>
          <w:szCs w:val="24"/>
        </w:rPr>
        <w:t>V současnosti doporučujeme návštěvníků</w:t>
      </w:r>
      <w:r w:rsidR="00852721" w:rsidRPr="00762C67">
        <w:rPr>
          <w:rFonts w:ascii="Times New Roman" w:hAnsi="Times New Roman" w:cs="Times New Roman"/>
          <w:sz w:val="24"/>
          <w:szCs w:val="24"/>
        </w:rPr>
        <w:t>m</w:t>
      </w:r>
      <w:r w:rsidRPr="00762C67">
        <w:rPr>
          <w:rFonts w:ascii="Times New Roman" w:hAnsi="Times New Roman" w:cs="Times New Roman"/>
          <w:sz w:val="24"/>
          <w:szCs w:val="24"/>
        </w:rPr>
        <w:t xml:space="preserve"> kromě expozic výstavu Věda a technika. Dobrodružství, které Vás bude bavit!, která pestrou </w:t>
      </w:r>
      <w:r w:rsidR="00DB0C37" w:rsidRPr="00762C67">
        <w:rPr>
          <w:rFonts w:ascii="Times New Roman" w:hAnsi="Times New Roman" w:cs="Times New Roman"/>
          <w:sz w:val="24"/>
          <w:szCs w:val="24"/>
        </w:rPr>
        <w:t xml:space="preserve">populární formou prezentuje </w:t>
      </w:r>
      <w:r w:rsidRPr="00762C67">
        <w:rPr>
          <w:rFonts w:ascii="Times New Roman" w:hAnsi="Times New Roman" w:cs="Times New Roman"/>
          <w:sz w:val="24"/>
          <w:szCs w:val="24"/>
        </w:rPr>
        <w:t xml:space="preserve">125 </w:t>
      </w:r>
      <w:r w:rsidR="00DB0C37" w:rsidRPr="00762C67">
        <w:rPr>
          <w:rFonts w:ascii="Times New Roman" w:hAnsi="Times New Roman" w:cs="Times New Roman"/>
          <w:sz w:val="24"/>
          <w:szCs w:val="24"/>
        </w:rPr>
        <w:t xml:space="preserve">let technické a přírodovědné práce v české akademii věd. Další stěžejní </w:t>
      </w:r>
      <w:r w:rsidRPr="00762C67">
        <w:rPr>
          <w:rFonts w:ascii="Times New Roman" w:hAnsi="Times New Roman" w:cs="Times New Roman"/>
          <w:sz w:val="24"/>
          <w:szCs w:val="24"/>
        </w:rPr>
        <w:t xml:space="preserve">výstavy roku 2015 připomenou </w:t>
      </w:r>
      <w:r w:rsidR="00DB0C37" w:rsidRPr="00762C67">
        <w:rPr>
          <w:rFonts w:ascii="Times New Roman" w:hAnsi="Times New Roman" w:cs="Times New Roman"/>
          <w:sz w:val="24"/>
          <w:szCs w:val="24"/>
        </w:rPr>
        <w:t>200 let parního stroje a 150 let paroplavby u nás.</w:t>
      </w:r>
      <w:r w:rsidR="009A45DF" w:rsidRPr="00762C67">
        <w:rPr>
          <w:rFonts w:ascii="Times New Roman" w:hAnsi="Times New Roman" w:cs="Times New Roman"/>
          <w:sz w:val="24"/>
          <w:szCs w:val="24"/>
        </w:rPr>
        <w:t xml:space="preserve"> </w:t>
      </w:r>
      <w:r w:rsidR="00476195" w:rsidRPr="00762C67">
        <w:rPr>
          <w:rFonts w:ascii="Times New Roman" w:hAnsi="Times New Roman" w:cs="Times New Roman"/>
          <w:sz w:val="24"/>
          <w:szCs w:val="24"/>
        </w:rPr>
        <w:t>Pro milovníky historických automobilů jsme připravili mimořádnou výstavu. V dopravní hale muzea budou na přelomu dubna a května představeny d</w:t>
      </w:r>
      <w:r w:rsidR="00852721" w:rsidRPr="00762C67">
        <w:rPr>
          <w:rFonts w:ascii="Times New Roman" w:hAnsi="Times New Roman" w:cs="Times New Roman"/>
          <w:sz w:val="24"/>
          <w:szCs w:val="24"/>
        </w:rPr>
        <w:t xml:space="preserve">va historické vozy Rolls-Royce a </w:t>
      </w:r>
      <w:r w:rsidR="00476195" w:rsidRPr="00762C67">
        <w:rPr>
          <w:rFonts w:ascii="Times New Roman" w:hAnsi="Times New Roman" w:cs="Times New Roman"/>
          <w:sz w:val="24"/>
          <w:szCs w:val="24"/>
        </w:rPr>
        <w:t>jeden</w:t>
      </w:r>
      <w:r w:rsidR="00EB148C" w:rsidRPr="00762C67">
        <w:rPr>
          <w:rFonts w:ascii="Times New Roman" w:hAnsi="Times New Roman" w:cs="Times New Roman"/>
          <w:sz w:val="24"/>
          <w:szCs w:val="24"/>
        </w:rPr>
        <w:t xml:space="preserve"> historický automobil</w:t>
      </w:r>
      <w:r w:rsidR="00852721" w:rsidRPr="0076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2721" w:rsidRPr="00762C67">
        <w:rPr>
          <w:rFonts w:ascii="Times New Roman" w:hAnsi="Times New Roman" w:cs="Times New Roman"/>
          <w:sz w:val="24"/>
          <w:szCs w:val="24"/>
        </w:rPr>
        <w:t>Bentle</w:t>
      </w:r>
      <w:r w:rsidR="00476195" w:rsidRPr="00762C67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852721" w:rsidRPr="00762C67">
        <w:rPr>
          <w:rFonts w:ascii="Times New Roman" w:hAnsi="Times New Roman" w:cs="Times New Roman"/>
          <w:sz w:val="24"/>
          <w:szCs w:val="24"/>
        </w:rPr>
        <w:t>.</w:t>
      </w:r>
    </w:p>
    <w:p w:rsidR="00BB250A" w:rsidRPr="00E62D9F" w:rsidRDefault="009A45DF" w:rsidP="00E62D9F">
      <w:pPr>
        <w:pStyle w:val="Normlnweb"/>
        <w:spacing w:line="276" w:lineRule="auto"/>
        <w:jc w:val="both"/>
        <w:rPr>
          <w:rFonts w:eastAsiaTheme="minorHAnsi"/>
          <w:lang w:eastAsia="en-US"/>
        </w:rPr>
      </w:pPr>
      <w:r w:rsidRPr="00762C67">
        <w:rPr>
          <w:rFonts w:eastAsiaTheme="minorHAnsi"/>
          <w:lang w:eastAsia="en-US"/>
        </w:rPr>
        <w:t>V letošním roce Národní technické muzeum dokončí realizaci projektu Centra stavitelského dědictví v bývalém pivovaru v areálu někdejšího cisterciáckého kláštera v Plasích na Plzeňsku, kde vzniknou nové expozice, studijní depozitář a zážitkové prostory pro řemeslné dílny.</w:t>
      </w:r>
      <w:r w:rsidR="00476195" w:rsidRPr="00762C67">
        <w:rPr>
          <w:rFonts w:eastAsiaTheme="minorHAnsi"/>
          <w:lang w:eastAsia="en-US"/>
        </w:rPr>
        <w:t xml:space="preserve"> Návštěvníci Národního technického muzea se mají na co těšit a vždy najdou v muzeu něco nového.</w:t>
      </w:r>
    </w:p>
    <w:p w:rsidR="00541FCE" w:rsidRPr="00476195" w:rsidRDefault="00DE22D2" w:rsidP="00476195">
      <w:pPr>
        <w:pStyle w:val="Normlnweb"/>
        <w:pBdr>
          <w:bottom w:val="single" w:sz="4" w:space="1" w:color="auto"/>
        </w:pBdr>
        <w:spacing w:before="115" w:beforeAutospacing="0" w:after="0" w:afterAutospacing="0" w:line="276" w:lineRule="auto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u w:val="single"/>
          <w:lang w:eastAsia="en-US"/>
        </w:rPr>
        <w:lastRenderedPageBreak/>
        <w:t>Přehled n</w:t>
      </w:r>
      <w:r w:rsidR="00B9230F">
        <w:rPr>
          <w:rFonts w:eastAsiaTheme="minorHAnsi"/>
          <w:u w:val="single"/>
          <w:lang w:eastAsia="en-US"/>
        </w:rPr>
        <w:t>ávštěvnost</w:t>
      </w:r>
      <w:r w:rsidR="00941E54">
        <w:rPr>
          <w:rFonts w:eastAsiaTheme="minorHAnsi"/>
          <w:u w:val="single"/>
          <w:lang w:eastAsia="en-US"/>
        </w:rPr>
        <w:t>i</w:t>
      </w:r>
      <w:r w:rsidR="00BD5FB4" w:rsidRPr="00476195">
        <w:rPr>
          <w:rFonts w:eastAsiaTheme="minorHAnsi"/>
          <w:u w:val="single"/>
          <w:lang w:eastAsia="en-US"/>
        </w:rPr>
        <w:t xml:space="preserve"> NTM</w:t>
      </w:r>
      <w:r>
        <w:rPr>
          <w:rFonts w:eastAsiaTheme="minorHAnsi"/>
          <w:u w:val="single"/>
          <w:lang w:eastAsia="en-US"/>
        </w:rPr>
        <w:t xml:space="preserve"> od znovuotevření </w:t>
      </w:r>
    </w:p>
    <w:p w:rsidR="00BD5FB4" w:rsidRPr="00476195" w:rsidRDefault="00BD5FB4" w:rsidP="00476195">
      <w:pPr>
        <w:pStyle w:val="Normlnweb"/>
        <w:pBdr>
          <w:bottom w:val="single" w:sz="4" w:space="1" w:color="auto"/>
        </w:pBdr>
        <w:spacing w:before="115" w:beforeAutospacing="0" w:after="0" w:afterAutospacing="0" w:line="276" w:lineRule="auto"/>
        <w:jc w:val="both"/>
        <w:rPr>
          <w:rFonts w:eastAsiaTheme="minorHAnsi"/>
          <w:lang w:eastAsia="en-US"/>
        </w:rPr>
      </w:pPr>
    </w:p>
    <w:p w:rsidR="00BD5FB4" w:rsidRPr="00476195" w:rsidRDefault="00BD5FB4" w:rsidP="00476195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76195">
        <w:rPr>
          <w:rFonts w:ascii="Times New Roman" w:hAnsi="Times New Roman" w:cs="Times New Roman"/>
          <w:sz w:val="24"/>
          <w:szCs w:val="24"/>
        </w:rPr>
        <w:t xml:space="preserve">rok 2011 (15. </w:t>
      </w:r>
      <w:r w:rsidR="00A7746A" w:rsidRPr="00476195">
        <w:rPr>
          <w:rFonts w:ascii="Times New Roman" w:hAnsi="Times New Roman" w:cs="Times New Roman"/>
          <w:sz w:val="24"/>
          <w:szCs w:val="24"/>
        </w:rPr>
        <w:t>2. – 31. 12</w:t>
      </w:r>
      <w:r w:rsidR="00EB148C">
        <w:rPr>
          <w:rFonts w:ascii="Times New Roman" w:hAnsi="Times New Roman" w:cs="Times New Roman"/>
          <w:sz w:val="24"/>
          <w:szCs w:val="24"/>
        </w:rPr>
        <w:t>.</w:t>
      </w:r>
      <w:r w:rsidR="00E62D9F">
        <w:rPr>
          <w:rFonts w:ascii="Times New Roman" w:hAnsi="Times New Roman" w:cs="Times New Roman"/>
          <w:sz w:val="24"/>
          <w:szCs w:val="24"/>
        </w:rPr>
        <w:t>)</w:t>
      </w:r>
      <w:r w:rsidR="00A7746A" w:rsidRPr="00476195">
        <w:rPr>
          <w:rFonts w:ascii="Times New Roman" w:hAnsi="Times New Roman" w:cs="Times New Roman"/>
          <w:sz w:val="24"/>
          <w:szCs w:val="24"/>
        </w:rPr>
        <w:t xml:space="preserve"> – </w:t>
      </w:r>
      <w:r w:rsidRPr="00476195">
        <w:rPr>
          <w:rFonts w:ascii="Times New Roman" w:hAnsi="Times New Roman" w:cs="Times New Roman"/>
          <w:sz w:val="24"/>
          <w:szCs w:val="24"/>
        </w:rPr>
        <w:t>294 003 návštěvníků</w:t>
      </w:r>
    </w:p>
    <w:p w:rsidR="00BD5FB4" w:rsidRPr="00476195" w:rsidRDefault="00DF66B1" w:rsidP="00476195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76195">
        <w:rPr>
          <w:rFonts w:ascii="Times New Roman" w:hAnsi="Times New Roman" w:cs="Times New Roman"/>
          <w:sz w:val="24"/>
          <w:szCs w:val="24"/>
        </w:rPr>
        <w:t xml:space="preserve">rok 2012 – </w:t>
      </w:r>
      <w:r w:rsidR="00541FCE" w:rsidRPr="00476195">
        <w:rPr>
          <w:rFonts w:ascii="Times New Roman" w:hAnsi="Times New Roman" w:cs="Times New Roman"/>
          <w:sz w:val="24"/>
          <w:szCs w:val="24"/>
        </w:rPr>
        <w:t>205 083 návštěvníků</w:t>
      </w:r>
    </w:p>
    <w:p w:rsidR="00541FCE" w:rsidRPr="00476195" w:rsidRDefault="00DF66B1" w:rsidP="00476195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76195">
        <w:rPr>
          <w:rFonts w:ascii="Times New Roman" w:hAnsi="Times New Roman" w:cs="Times New Roman"/>
          <w:sz w:val="24"/>
          <w:szCs w:val="24"/>
        </w:rPr>
        <w:t xml:space="preserve">rok 2013 – </w:t>
      </w:r>
      <w:r w:rsidR="00541FCE" w:rsidRPr="00476195">
        <w:rPr>
          <w:rFonts w:ascii="Times New Roman" w:hAnsi="Times New Roman" w:cs="Times New Roman"/>
          <w:sz w:val="24"/>
          <w:szCs w:val="24"/>
        </w:rPr>
        <w:t>210 004 návštěvníků</w:t>
      </w:r>
    </w:p>
    <w:p w:rsidR="00A7746A" w:rsidRPr="00476195" w:rsidRDefault="00DF66B1" w:rsidP="00476195">
      <w:pPr>
        <w:pBdr>
          <w:bottom w:val="single" w:sz="4" w:space="1" w:color="auto"/>
        </w:pBdr>
        <w:spacing w:before="115" w:after="0"/>
        <w:jc w:val="both"/>
        <w:rPr>
          <w:rFonts w:ascii="Times New Roman" w:hAnsi="Times New Roman" w:cs="Times New Roman"/>
          <w:sz w:val="24"/>
          <w:szCs w:val="24"/>
        </w:rPr>
      </w:pPr>
      <w:r w:rsidRPr="00476195">
        <w:rPr>
          <w:rFonts w:ascii="Times New Roman" w:hAnsi="Times New Roman" w:cs="Times New Roman"/>
          <w:sz w:val="24"/>
          <w:szCs w:val="24"/>
        </w:rPr>
        <w:t xml:space="preserve">rok 2014 – </w:t>
      </w:r>
      <w:r w:rsidR="001827EF" w:rsidRPr="00476195">
        <w:rPr>
          <w:rFonts w:ascii="Times New Roman" w:hAnsi="Times New Roman" w:cs="Times New Roman"/>
          <w:sz w:val="24"/>
          <w:szCs w:val="24"/>
        </w:rPr>
        <w:t>231 084 návštěvníků</w:t>
      </w:r>
    </w:p>
    <w:p w:rsidR="00BD5FB4" w:rsidRPr="00476195" w:rsidRDefault="00BD5FB4" w:rsidP="00476195">
      <w:pPr>
        <w:pBdr>
          <w:bottom w:val="single" w:sz="4" w:space="1" w:color="auto"/>
        </w:pBdr>
        <w:spacing w:before="115" w:after="0"/>
        <w:jc w:val="both"/>
        <w:rPr>
          <w:rFonts w:ascii="Times New Roman" w:hAnsi="Times New Roman" w:cs="Times New Roman"/>
          <w:sz w:val="24"/>
          <w:szCs w:val="24"/>
        </w:rPr>
      </w:pPr>
      <w:r w:rsidRPr="00476195">
        <w:rPr>
          <w:rFonts w:ascii="Times New Roman" w:hAnsi="Times New Roman" w:cs="Times New Roman"/>
          <w:sz w:val="24"/>
          <w:szCs w:val="24"/>
        </w:rPr>
        <w:br/>
        <w:t>rok 2015 (1. 1. – 27.</w:t>
      </w:r>
      <w:r w:rsidR="00A7746A" w:rsidRPr="00476195">
        <w:rPr>
          <w:rFonts w:ascii="Times New Roman" w:hAnsi="Times New Roman" w:cs="Times New Roman"/>
          <w:sz w:val="24"/>
          <w:szCs w:val="24"/>
        </w:rPr>
        <w:t xml:space="preserve"> 3.</w:t>
      </w:r>
      <w:r w:rsidRPr="00476195">
        <w:rPr>
          <w:rFonts w:ascii="Times New Roman" w:hAnsi="Times New Roman" w:cs="Times New Roman"/>
          <w:sz w:val="24"/>
          <w:szCs w:val="24"/>
        </w:rPr>
        <w:t>) – 59 826 návštěvníků</w:t>
      </w:r>
    </w:p>
    <w:p w:rsidR="00BD5FB4" w:rsidRPr="00476195" w:rsidRDefault="00A7746A" w:rsidP="00476195">
      <w:pPr>
        <w:spacing w:before="115" w:after="0"/>
        <w:jc w:val="both"/>
        <w:rPr>
          <w:rFonts w:ascii="Times New Roman" w:hAnsi="Times New Roman" w:cs="Times New Roman"/>
          <w:sz w:val="24"/>
          <w:szCs w:val="24"/>
        </w:rPr>
      </w:pPr>
      <w:r w:rsidRPr="00476195">
        <w:rPr>
          <w:rFonts w:ascii="Times New Roman" w:hAnsi="Times New Roman" w:cs="Times New Roman"/>
          <w:sz w:val="24"/>
          <w:szCs w:val="24"/>
        </w:rPr>
        <w:t>1 000 000</w:t>
      </w:r>
    </w:p>
    <w:p w:rsidR="0055598E" w:rsidRDefault="0055598E" w:rsidP="00476195">
      <w:pPr>
        <w:jc w:val="both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</w:p>
    <w:p w:rsidR="0055598E" w:rsidRDefault="0055598E" w:rsidP="00541FCE">
      <w:pPr>
        <w:spacing w:line="360" w:lineRule="auto"/>
        <w:jc w:val="both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</w:p>
    <w:p w:rsidR="00541FCE" w:rsidRDefault="00541FCE" w:rsidP="00541FCE">
      <w:pPr>
        <w:spacing w:line="360" w:lineRule="auto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  <w:t>Mgr. Adam Dušek</w:t>
      </w:r>
    </w:p>
    <w:p w:rsidR="00541FCE" w:rsidRDefault="00C10679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>
          <w:rPr>
            <w:rStyle w:val="Hypertextovodkaz"/>
            <w:rFonts w:ascii="Myriad Pro" w:eastAsia="Calibri" w:hAnsi="Myriad Pro" w:cs="Times New Roman"/>
            <w:i/>
            <w:sz w:val="20"/>
            <w:szCs w:val="20"/>
            <w:lang w:eastAsia="ar-SA"/>
          </w:rPr>
          <w:t>adam.dusek@ntm.cz</w:t>
        </w:r>
      </w:hyperlink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541FCE" w:rsidRDefault="00541FCE" w:rsidP="00541FCE">
      <w:pPr>
        <w:spacing w:line="360" w:lineRule="auto"/>
        <w:rPr>
          <w:rFonts w:ascii="Arial" w:hAnsi="Arial" w:cs="Arial"/>
          <w:sz w:val="24"/>
          <w:szCs w:val="24"/>
        </w:rPr>
      </w:pPr>
    </w:p>
    <w:p w:rsidR="001F7D2F" w:rsidRDefault="001F7D2F"/>
    <w:sectPr w:rsidR="001F7D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92" w:rsidRDefault="00D61F92" w:rsidP="002D163B">
      <w:pPr>
        <w:spacing w:after="0" w:line="240" w:lineRule="auto"/>
      </w:pPr>
      <w:r>
        <w:separator/>
      </w:r>
    </w:p>
  </w:endnote>
  <w:endnote w:type="continuationSeparator" w:id="0">
    <w:p w:rsidR="00D61F92" w:rsidRDefault="00D61F92" w:rsidP="002D1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2D163B" w:rsidP="002D163B">
    <w:pPr>
      <w:pStyle w:val="Zpat"/>
      <w:jc w:val="center"/>
    </w:pPr>
    <w:r w:rsidRPr="006A66F9">
      <w:t>www.ntm.cz</w:t>
    </w:r>
  </w:p>
  <w:p w:rsidR="002D163B" w:rsidRPr="002D163B" w:rsidRDefault="002D163B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92" w:rsidRDefault="00D61F92" w:rsidP="002D163B">
      <w:pPr>
        <w:spacing w:after="0" w:line="240" w:lineRule="auto"/>
      </w:pPr>
      <w:r>
        <w:separator/>
      </w:r>
    </w:p>
  </w:footnote>
  <w:footnote w:type="continuationSeparator" w:id="0">
    <w:p w:rsidR="00D61F92" w:rsidRDefault="00D61F92" w:rsidP="002D1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2D163B" w:rsidP="002D163B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4E7A499B" wp14:editId="44668E5C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2D163B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2D163B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2D163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CE"/>
    <w:rsid w:val="00006EEC"/>
    <w:rsid w:val="000704CE"/>
    <w:rsid w:val="000D088D"/>
    <w:rsid w:val="000F5065"/>
    <w:rsid w:val="001259AF"/>
    <w:rsid w:val="001827EF"/>
    <w:rsid w:val="001D30F4"/>
    <w:rsid w:val="001F59B8"/>
    <w:rsid w:val="001F7D2F"/>
    <w:rsid w:val="002D163B"/>
    <w:rsid w:val="002E5450"/>
    <w:rsid w:val="00325FD1"/>
    <w:rsid w:val="003377F7"/>
    <w:rsid w:val="003A48CC"/>
    <w:rsid w:val="00446B36"/>
    <w:rsid w:val="004620BD"/>
    <w:rsid w:val="00476195"/>
    <w:rsid w:val="004C505D"/>
    <w:rsid w:val="004F0D48"/>
    <w:rsid w:val="00541FCE"/>
    <w:rsid w:val="0055598E"/>
    <w:rsid w:val="0059159C"/>
    <w:rsid w:val="00600036"/>
    <w:rsid w:val="00657D2A"/>
    <w:rsid w:val="006F2EAF"/>
    <w:rsid w:val="00717AAF"/>
    <w:rsid w:val="00762C67"/>
    <w:rsid w:val="0078501F"/>
    <w:rsid w:val="007F38E7"/>
    <w:rsid w:val="00811AF8"/>
    <w:rsid w:val="008422F3"/>
    <w:rsid w:val="00852721"/>
    <w:rsid w:val="00861CC7"/>
    <w:rsid w:val="00917482"/>
    <w:rsid w:val="0093248C"/>
    <w:rsid w:val="0093270A"/>
    <w:rsid w:val="00941E54"/>
    <w:rsid w:val="0095464C"/>
    <w:rsid w:val="009A45DF"/>
    <w:rsid w:val="009D42EE"/>
    <w:rsid w:val="00A7746A"/>
    <w:rsid w:val="00AE0A5F"/>
    <w:rsid w:val="00AE2664"/>
    <w:rsid w:val="00AE2ABF"/>
    <w:rsid w:val="00B026CB"/>
    <w:rsid w:val="00B811DF"/>
    <w:rsid w:val="00B9230F"/>
    <w:rsid w:val="00BB250A"/>
    <w:rsid w:val="00BD5FB4"/>
    <w:rsid w:val="00BE2845"/>
    <w:rsid w:val="00C10679"/>
    <w:rsid w:val="00C33289"/>
    <w:rsid w:val="00C96CA3"/>
    <w:rsid w:val="00CE39A0"/>
    <w:rsid w:val="00CF5C86"/>
    <w:rsid w:val="00D61F92"/>
    <w:rsid w:val="00DB0C37"/>
    <w:rsid w:val="00DE22D2"/>
    <w:rsid w:val="00DF66B1"/>
    <w:rsid w:val="00E25651"/>
    <w:rsid w:val="00E5501A"/>
    <w:rsid w:val="00E62D9F"/>
    <w:rsid w:val="00E8240D"/>
    <w:rsid w:val="00E9466B"/>
    <w:rsid w:val="00EB148C"/>
    <w:rsid w:val="00EC5B3A"/>
    <w:rsid w:val="00ED230D"/>
    <w:rsid w:val="00F76B69"/>
    <w:rsid w:val="00FA125D"/>
    <w:rsid w:val="00FA65A8"/>
    <w:rsid w:val="00FB4B09"/>
    <w:rsid w:val="00FD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1FCE"/>
  </w:style>
  <w:style w:type="paragraph" w:styleId="Nadpis4">
    <w:name w:val="heading 4"/>
    <w:basedOn w:val="Normln"/>
    <w:next w:val="Normln"/>
    <w:link w:val="Nadpis4Char"/>
    <w:qFormat/>
    <w:rsid w:val="002D163B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54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1FC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163B"/>
  </w:style>
  <w:style w:type="paragraph" w:styleId="Zpat">
    <w:name w:val="footer"/>
    <w:basedOn w:val="Normln"/>
    <w:link w:val="Zpat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163B"/>
  </w:style>
  <w:style w:type="character" w:customStyle="1" w:styleId="Nadpis4Char">
    <w:name w:val="Nadpis 4 Char"/>
    <w:basedOn w:val="Standardnpsmoodstavce"/>
    <w:link w:val="Nadpis4"/>
    <w:rsid w:val="002D163B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2D163B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1FCE"/>
  </w:style>
  <w:style w:type="paragraph" w:styleId="Nadpis4">
    <w:name w:val="heading 4"/>
    <w:basedOn w:val="Normln"/>
    <w:next w:val="Normln"/>
    <w:link w:val="Nadpis4Char"/>
    <w:qFormat/>
    <w:rsid w:val="002D163B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54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1FC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163B"/>
  </w:style>
  <w:style w:type="paragraph" w:styleId="Zpat">
    <w:name w:val="footer"/>
    <w:basedOn w:val="Normln"/>
    <w:link w:val="Zpat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163B"/>
  </w:style>
  <w:style w:type="character" w:customStyle="1" w:styleId="Nadpis4Char">
    <w:name w:val="Nadpis 4 Char"/>
    <w:basedOn w:val="Standardnpsmoodstavce"/>
    <w:link w:val="Nadpis4"/>
    <w:rsid w:val="002D163B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2D163B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9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Tomáš Klička</cp:lastModifiedBy>
  <cp:revision>2</cp:revision>
  <cp:lastPrinted>2015-03-27T08:35:00Z</cp:lastPrinted>
  <dcterms:created xsi:type="dcterms:W3CDTF">2015-03-27T11:05:00Z</dcterms:created>
  <dcterms:modified xsi:type="dcterms:W3CDTF">2015-03-27T11:05:00Z</dcterms:modified>
</cp:coreProperties>
</file>