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02" w:rsidRDefault="005C6402" w:rsidP="00C63E70">
      <w:pPr>
        <w:jc w:val="both"/>
        <w:rPr>
          <w:rFonts w:ascii="Verdana" w:hAnsi="Verdana"/>
          <w:sz w:val="20"/>
          <w:szCs w:val="20"/>
        </w:rPr>
      </w:pPr>
    </w:p>
    <w:p w:rsidR="005C6402" w:rsidRDefault="005C6402" w:rsidP="00C63E70">
      <w:pPr>
        <w:jc w:val="both"/>
        <w:rPr>
          <w:rFonts w:ascii="Verdana" w:hAnsi="Verdana"/>
          <w:sz w:val="20"/>
          <w:szCs w:val="20"/>
        </w:rPr>
      </w:pPr>
    </w:p>
    <w:p w:rsidR="005C6402" w:rsidRDefault="001217EF" w:rsidP="00C63E70">
      <w:pPr>
        <w:jc w:val="both"/>
        <w:rPr>
          <w:rFonts w:ascii="Verdana" w:hAnsi="Verdana"/>
          <w:sz w:val="20"/>
          <w:szCs w:val="20"/>
        </w:rPr>
      </w:pPr>
      <w:r w:rsidRPr="005C6402">
        <w:rPr>
          <w:rFonts w:ascii="Verdana" w:hAnsi="Verdana"/>
          <w:noProof/>
          <w:sz w:val="20"/>
          <w:szCs w:val="20"/>
          <w:lang w:eastAsia="cs-CZ"/>
        </w:rPr>
        <w:drawing>
          <wp:anchor distT="0" distB="0" distL="114300" distR="114300" simplePos="0" relativeHeight="251657216" behindDoc="0" locked="0" layoutInCell="1" allowOverlap="1" wp14:anchorId="15E8D2A5" wp14:editId="1FE5CC2D">
            <wp:simplePos x="0" y="0"/>
            <wp:positionH relativeFrom="column">
              <wp:posOffset>4575185</wp:posOffset>
            </wp:positionH>
            <wp:positionV relativeFrom="paragraph">
              <wp:posOffset>8890</wp:posOffset>
            </wp:positionV>
            <wp:extent cx="1053465" cy="1053465"/>
            <wp:effectExtent l="0" t="0" r="0" b="0"/>
            <wp:wrapSquare wrapText="bothSides"/>
            <wp:docPr id="2" name="Obrázek 2" descr="C:\Users\david.kopal\Documents\Concours d´Elegance 2015\Loga partnerů\NTM cervene nega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vid.kopal\Documents\Concours d´Elegance 2015\Loga partnerů\NTM cervene negati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6402">
        <w:rPr>
          <w:rFonts w:ascii="Verdana" w:hAnsi="Verdana"/>
          <w:noProof/>
          <w:sz w:val="20"/>
          <w:szCs w:val="20"/>
          <w:lang w:eastAsia="cs-CZ"/>
        </w:rPr>
        <w:drawing>
          <wp:inline distT="0" distB="0" distL="0" distR="0" wp14:anchorId="3BECD2F0" wp14:editId="076522F9">
            <wp:extent cx="1077132" cy="1113241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273" cy="114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6402">
        <w:rPr>
          <w:rFonts w:ascii="Verdana" w:hAnsi="Verdana"/>
          <w:sz w:val="20"/>
          <w:szCs w:val="20"/>
        </w:rPr>
        <w:t xml:space="preserve"> </w:t>
      </w:r>
      <w:r w:rsidRPr="001217EF">
        <w:rPr>
          <w:rFonts w:ascii="Verdana" w:hAnsi="Verdana"/>
          <w:noProof/>
          <w:sz w:val="20"/>
          <w:szCs w:val="20"/>
          <w:lang w:eastAsia="cs-CZ"/>
        </w:rPr>
        <w:drawing>
          <wp:inline distT="0" distB="0" distL="0" distR="0">
            <wp:extent cx="3290280" cy="1038387"/>
            <wp:effectExtent l="0" t="0" r="5715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98" cy="105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7C6" w:rsidRDefault="003107C6" w:rsidP="003107C6">
      <w:pPr>
        <w:jc w:val="center"/>
        <w:rPr>
          <w:rFonts w:ascii="Verdana" w:hAnsi="Verdana"/>
          <w:b/>
          <w:sz w:val="20"/>
          <w:szCs w:val="20"/>
        </w:rPr>
      </w:pPr>
    </w:p>
    <w:p w:rsidR="005C6402" w:rsidRPr="003107C6" w:rsidRDefault="003107C6" w:rsidP="003107C6">
      <w:pPr>
        <w:jc w:val="center"/>
        <w:rPr>
          <w:rFonts w:ascii="Verdana" w:hAnsi="Verdana"/>
          <w:b/>
          <w:sz w:val="24"/>
          <w:szCs w:val="24"/>
        </w:rPr>
      </w:pPr>
      <w:r w:rsidRPr="003107C6">
        <w:rPr>
          <w:rFonts w:ascii="Verdana" w:hAnsi="Verdana"/>
          <w:b/>
          <w:sz w:val="24"/>
          <w:szCs w:val="24"/>
        </w:rPr>
        <w:t xml:space="preserve">Tisková zpráva </w:t>
      </w:r>
      <w:bookmarkStart w:id="0" w:name="_GoBack"/>
      <w:proofErr w:type="spellStart"/>
      <w:r>
        <w:rPr>
          <w:rFonts w:ascii="Verdana" w:hAnsi="Verdana"/>
          <w:b/>
          <w:sz w:val="24"/>
          <w:szCs w:val="24"/>
        </w:rPr>
        <w:t>Chateau</w:t>
      </w:r>
      <w:proofErr w:type="spellEnd"/>
      <w:r>
        <w:rPr>
          <w:rFonts w:ascii="Verdana" w:hAnsi="Verdana"/>
          <w:b/>
          <w:sz w:val="24"/>
          <w:szCs w:val="24"/>
        </w:rPr>
        <w:t xml:space="preserve"> Loučeň </w:t>
      </w:r>
      <w:proofErr w:type="spellStart"/>
      <w:r w:rsidRPr="003107C6">
        <w:rPr>
          <w:rFonts w:ascii="Verdana" w:hAnsi="Verdana"/>
          <w:b/>
          <w:sz w:val="24"/>
          <w:szCs w:val="24"/>
        </w:rPr>
        <w:t>Concours</w:t>
      </w:r>
      <w:proofErr w:type="spellEnd"/>
      <w:r w:rsidRPr="003107C6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Pr="003107C6">
        <w:rPr>
          <w:rFonts w:ascii="Verdana" w:hAnsi="Verdana"/>
          <w:b/>
          <w:sz w:val="24"/>
          <w:szCs w:val="24"/>
        </w:rPr>
        <w:t>d´Elegance</w:t>
      </w:r>
      <w:proofErr w:type="spellEnd"/>
      <w:r>
        <w:rPr>
          <w:rFonts w:ascii="Verdana" w:hAnsi="Verdana"/>
          <w:b/>
          <w:sz w:val="24"/>
          <w:szCs w:val="24"/>
        </w:rPr>
        <w:t xml:space="preserve"> 2015</w:t>
      </w:r>
    </w:p>
    <w:bookmarkEnd w:id="0"/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Společnost Veteránská krása s.r.o. a sdružení </w:t>
      </w:r>
      <w:proofErr w:type="spellStart"/>
      <w:r>
        <w:rPr>
          <w:rFonts w:ascii="Verdana" w:hAnsi="Verdana"/>
          <w:sz w:val="20"/>
          <w:szCs w:val="20"/>
        </w:rPr>
        <w:t>Chateau</w:t>
      </w:r>
      <w:proofErr w:type="spellEnd"/>
      <w:r>
        <w:rPr>
          <w:rFonts w:ascii="Verdana" w:hAnsi="Verdana"/>
          <w:sz w:val="20"/>
          <w:szCs w:val="20"/>
        </w:rPr>
        <w:t xml:space="preserve"> Loučeň </w:t>
      </w:r>
      <w:proofErr w:type="spellStart"/>
      <w:r>
        <w:rPr>
          <w:rFonts w:ascii="Verdana" w:hAnsi="Verdana"/>
          <w:sz w:val="20"/>
          <w:szCs w:val="20"/>
        </w:rPr>
        <w:t>Concours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d'Elegance</w:t>
      </w:r>
      <w:proofErr w:type="spellEnd"/>
      <w:r>
        <w:rPr>
          <w:rFonts w:ascii="Verdana" w:hAnsi="Verdana"/>
          <w:sz w:val="20"/>
          <w:szCs w:val="20"/>
        </w:rPr>
        <w:t xml:space="preserve"> pořádají za podpory Národního technického muzea třetí ročník ojedinělé soutěže elegance historických vozů, která proběhne ve dnech 6. a 7. 6. 2015 na zámku Loučeň. Oba dva předchozí ročníky byly motoristickou veřejností přijaty s mimořádně dobrým ohlasem zejména pro výjimečnost vystavených automobilů, ale také pro společenské prostředí, které - jak se shodli účastníci, partneři akce, novináři i návštěvníci - vysoce převýšilo standard českých veteránských akcí.  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Místo pro soutěž elegance nebylo zvoleno náhodou. Samotný zámek Loučeň, ležící zhruba půl hodiny jízdy od Prahy, je spojený s historií automobilového průmyslu více, než by se na první pohled mohlo zdát. Rodina Thurn-Taxisů, které zámek v minulosti patřil, vlastnila na počátku minulého století akcie firmy </w:t>
      </w:r>
      <w:proofErr w:type="spellStart"/>
      <w:r>
        <w:rPr>
          <w:rFonts w:ascii="Verdana" w:hAnsi="Verdana"/>
          <w:sz w:val="20"/>
          <w:szCs w:val="20"/>
        </w:rPr>
        <w:t>Laurin</w:t>
      </w:r>
      <w:proofErr w:type="spellEnd"/>
      <w:r>
        <w:rPr>
          <w:rFonts w:ascii="Verdana" w:hAnsi="Verdana"/>
          <w:sz w:val="20"/>
          <w:szCs w:val="20"/>
        </w:rPr>
        <w:t xml:space="preserve"> &amp; Klement a princ Erich byl dokonce předsedou správní rady.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Tento prvek nabývá na letošním ročníku zvláštního významu, neboť bude velkou expozicí automobilů i dalších exponátů (ze sbírek ŠKODA Muzea, Ladislava </w:t>
      </w:r>
      <w:proofErr w:type="spellStart"/>
      <w:r>
        <w:rPr>
          <w:rFonts w:ascii="Verdana" w:hAnsi="Verdana"/>
          <w:sz w:val="20"/>
          <w:szCs w:val="20"/>
        </w:rPr>
        <w:t>Samohýla</w:t>
      </w:r>
      <w:proofErr w:type="spellEnd"/>
      <w:r>
        <w:rPr>
          <w:rFonts w:ascii="Verdana" w:hAnsi="Verdana"/>
          <w:sz w:val="20"/>
          <w:szCs w:val="20"/>
        </w:rPr>
        <w:t xml:space="preserve"> i dalších) připomenuto 120 let vzniku automobilky </w:t>
      </w:r>
      <w:proofErr w:type="spellStart"/>
      <w:r>
        <w:rPr>
          <w:rFonts w:ascii="Verdana" w:hAnsi="Verdana"/>
          <w:sz w:val="20"/>
          <w:szCs w:val="20"/>
        </w:rPr>
        <w:t>Laurin</w:t>
      </w:r>
      <w:proofErr w:type="spellEnd"/>
      <w:r>
        <w:rPr>
          <w:rFonts w:ascii="Verdana" w:hAnsi="Verdana"/>
          <w:sz w:val="20"/>
          <w:szCs w:val="20"/>
        </w:rPr>
        <w:t xml:space="preserve"> &amp; Klement/ŠKODA AUTO. Národní technické muzeum zapůjčilo historický unikát, automobil </w:t>
      </w:r>
      <w:proofErr w:type="spellStart"/>
      <w:r>
        <w:rPr>
          <w:rFonts w:ascii="Verdana" w:hAnsi="Verdana"/>
          <w:sz w:val="20"/>
          <w:szCs w:val="20"/>
        </w:rPr>
        <w:t>Laurin</w:t>
      </w:r>
      <w:proofErr w:type="spellEnd"/>
      <w:r>
        <w:rPr>
          <w:rFonts w:ascii="Verdana" w:hAnsi="Verdana"/>
          <w:sz w:val="20"/>
          <w:szCs w:val="20"/>
        </w:rPr>
        <w:t xml:space="preserve"> &amp; Klement RK/M z roku 1913/1914, který užíval legendární závodník Saša </w:t>
      </w:r>
      <w:proofErr w:type="spellStart"/>
      <w:r>
        <w:rPr>
          <w:rFonts w:ascii="Verdana" w:hAnsi="Verdana"/>
          <w:sz w:val="20"/>
          <w:szCs w:val="20"/>
        </w:rPr>
        <w:t>Kolowrat</w:t>
      </w:r>
      <w:proofErr w:type="spellEnd"/>
      <w:r>
        <w:rPr>
          <w:rFonts w:ascii="Verdana" w:hAnsi="Verdana"/>
          <w:sz w:val="20"/>
          <w:szCs w:val="20"/>
        </w:rPr>
        <w:t xml:space="preserve">. V sobotu 6. 6. 2015 dopoledne proběhne i jízda motocyklů i automobilů </w:t>
      </w:r>
      <w:proofErr w:type="spellStart"/>
      <w:r>
        <w:rPr>
          <w:rFonts w:ascii="Verdana" w:hAnsi="Verdana"/>
          <w:sz w:val="20"/>
          <w:szCs w:val="20"/>
        </w:rPr>
        <w:t>Laurin</w:t>
      </w:r>
      <w:proofErr w:type="spellEnd"/>
      <w:r>
        <w:rPr>
          <w:rFonts w:ascii="Verdana" w:hAnsi="Verdana"/>
          <w:sz w:val="20"/>
          <w:szCs w:val="20"/>
        </w:rPr>
        <w:t xml:space="preserve"> &amp; Klement </w:t>
      </w:r>
      <w:r w:rsidR="001217EF">
        <w:rPr>
          <w:rFonts w:ascii="Verdana" w:hAnsi="Verdana"/>
          <w:sz w:val="20"/>
          <w:szCs w:val="20"/>
        </w:rPr>
        <w:t xml:space="preserve">a ŠKODA </w:t>
      </w:r>
      <w:r>
        <w:rPr>
          <w:rFonts w:ascii="Verdana" w:hAnsi="Verdana"/>
          <w:sz w:val="20"/>
          <w:szCs w:val="20"/>
        </w:rPr>
        <w:t xml:space="preserve">z Mladé Boleslavi na Loučeň.     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Vedle zmíněných vozů </w:t>
      </w:r>
      <w:proofErr w:type="spellStart"/>
      <w:r>
        <w:rPr>
          <w:rFonts w:ascii="Verdana" w:hAnsi="Verdana"/>
          <w:sz w:val="20"/>
          <w:szCs w:val="20"/>
        </w:rPr>
        <w:t>Laurin</w:t>
      </w:r>
      <w:proofErr w:type="spellEnd"/>
      <w:r>
        <w:rPr>
          <w:rFonts w:ascii="Verdana" w:hAnsi="Verdana"/>
          <w:sz w:val="20"/>
          <w:szCs w:val="20"/>
        </w:rPr>
        <w:t xml:space="preserve"> &amp; Klement/ŠKODA se ukáže 10 exkluzivních exponátů ze soukromé sbírky, které v Čechách dosud nebyly vystaveny a které ohromí především nádherou převážně francouzských karoserií. Jde o vozy značek </w:t>
      </w:r>
      <w:proofErr w:type="spellStart"/>
      <w:r>
        <w:rPr>
          <w:rFonts w:ascii="Verdana" w:hAnsi="Verdana"/>
          <w:sz w:val="20"/>
          <w:szCs w:val="20"/>
        </w:rPr>
        <w:t>Avions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Voisin</w:t>
      </w:r>
      <w:proofErr w:type="spellEnd"/>
      <w:r>
        <w:rPr>
          <w:rFonts w:ascii="Verdana" w:hAnsi="Verdana"/>
          <w:sz w:val="20"/>
          <w:szCs w:val="20"/>
        </w:rPr>
        <w:t xml:space="preserve">,   </w:t>
      </w:r>
      <w:proofErr w:type="spellStart"/>
      <w:r>
        <w:rPr>
          <w:rFonts w:ascii="Verdana" w:hAnsi="Verdana"/>
          <w:sz w:val="20"/>
          <w:szCs w:val="20"/>
        </w:rPr>
        <w:t>Delage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Farman</w:t>
      </w:r>
      <w:proofErr w:type="spellEnd"/>
      <w:r>
        <w:rPr>
          <w:rFonts w:ascii="Verdana" w:hAnsi="Verdana"/>
          <w:sz w:val="20"/>
          <w:szCs w:val="20"/>
        </w:rPr>
        <w:t xml:space="preserve"> a </w:t>
      </w:r>
      <w:proofErr w:type="spellStart"/>
      <w:r>
        <w:rPr>
          <w:rFonts w:ascii="Verdana" w:hAnsi="Verdana"/>
          <w:sz w:val="20"/>
          <w:szCs w:val="20"/>
        </w:rPr>
        <w:t>Hispano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Suiza</w:t>
      </w:r>
      <w:proofErr w:type="spellEnd"/>
      <w:r>
        <w:rPr>
          <w:rFonts w:ascii="Verdana" w:hAnsi="Verdana"/>
          <w:sz w:val="20"/>
          <w:szCs w:val="20"/>
        </w:rPr>
        <w:t xml:space="preserve">. Po desítkách let se na veřejnosti z této sbírky objeví i Bugatti T 50, mající výjimečnou českou historii i karoserii.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 zámeckém parku nebudou chybět ani další úžasné automobily proslulých značek ze zlaté doby automobilismu, jako jsou Bugatti, </w:t>
      </w:r>
      <w:proofErr w:type="spellStart"/>
      <w:r>
        <w:rPr>
          <w:rFonts w:ascii="Verdana" w:hAnsi="Verdana"/>
          <w:sz w:val="20"/>
          <w:szCs w:val="20"/>
        </w:rPr>
        <w:t>D</w:t>
      </w:r>
      <w:r w:rsidR="001217EF">
        <w:rPr>
          <w:rFonts w:ascii="Verdana" w:hAnsi="Verdana"/>
          <w:sz w:val="20"/>
          <w:szCs w:val="20"/>
        </w:rPr>
        <w:t>uesenberg</w:t>
      </w:r>
      <w:proofErr w:type="spellEnd"/>
      <w:r w:rsidR="001217EF">
        <w:rPr>
          <w:rFonts w:ascii="Verdana" w:hAnsi="Verdana"/>
          <w:sz w:val="20"/>
          <w:szCs w:val="20"/>
        </w:rPr>
        <w:t xml:space="preserve">, </w:t>
      </w:r>
      <w:proofErr w:type="spellStart"/>
      <w:r w:rsidR="001217EF">
        <w:rPr>
          <w:rFonts w:ascii="Verdana" w:hAnsi="Verdana"/>
          <w:sz w:val="20"/>
          <w:szCs w:val="20"/>
        </w:rPr>
        <w:t>Hispano</w:t>
      </w:r>
      <w:proofErr w:type="spellEnd"/>
      <w:r w:rsidR="001217EF">
        <w:rPr>
          <w:rFonts w:ascii="Verdana" w:hAnsi="Verdana"/>
          <w:sz w:val="20"/>
          <w:szCs w:val="20"/>
        </w:rPr>
        <w:t xml:space="preserve"> </w:t>
      </w:r>
      <w:proofErr w:type="spellStart"/>
      <w:r w:rsidR="001217EF">
        <w:rPr>
          <w:rFonts w:ascii="Verdana" w:hAnsi="Verdana"/>
          <w:sz w:val="20"/>
          <w:szCs w:val="20"/>
        </w:rPr>
        <w:t>Suiza</w:t>
      </w:r>
      <w:proofErr w:type="spellEnd"/>
      <w:r w:rsidR="001217EF"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Isotta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Fraschini</w:t>
      </w:r>
      <w:proofErr w:type="spellEnd"/>
      <w:r>
        <w:rPr>
          <w:rFonts w:ascii="Verdana" w:hAnsi="Verdana"/>
          <w:sz w:val="20"/>
          <w:szCs w:val="20"/>
        </w:rPr>
        <w:t>, Jaguar, Mercedes-Benz, Tatra, Walter, Československá zbrojovka Brno a další. Mimořádně zajímavá bude také dosud největší společná prezentace vozů prostějovské značky WIKOV.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K vidění budou </w:t>
      </w:r>
      <w:r w:rsidR="001217EF">
        <w:rPr>
          <w:rFonts w:ascii="Verdana" w:hAnsi="Verdana"/>
          <w:sz w:val="20"/>
          <w:szCs w:val="20"/>
        </w:rPr>
        <w:t>také sportovní automobily z pová</w:t>
      </w:r>
      <w:r>
        <w:rPr>
          <w:rFonts w:ascii="Verdana" w:hAnsi="Verdana"/>
          <w:sz w:val="20"/>
          <w:szCs w:val="20"/>
        </w:rPr>
        <w:t xml:space="preserve">lečných let. Půjde především o několik skvostných Ferrari, ale také o dalších vozy ikonických značek Alfa Romeo, Aston Martin, </w:t>
      </w:r>
      <w:proofErr w:type="spellStart"/>
      <w:r>
        <w:rPr>
          <w:rFonts w:ascii="Verdana" w:hAnsi="Verdana"/>
          <w:sz w:val="20"/>
          <w:szCs w:val="20"/>
        </w:rPr>
        <w:t>Facel</w:t>
      </w:r>
      <w:proofErr w:type="spellEnd"/>
      <w:r>
        <w:rPr>
          <w:rFonts w:ascii="Verdana" w:hAnsi="Verdana"/>
          <w:sz w:val="20"/>
          <w:szCs w:val="20"/>
        </w:rPr>
        <w:t xml:space="preserve"> Vega nebo </w:t>
      </w:r>
      <w:proofErr w:type="spellStart"/>
      <w:r>
        <w:rPr>
          <w:rFonts w:ascii="Verdana" w:hAnsi="Verdana"/>
          <w:sz w:val="20"/>
          <w:szCs w:val="20"/>
        </w:rPr>
        <w:t>Talbot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Lago</w:t>
      </w:r>
      <w:proofErr w:type="spellEnd"/>
      <w:r>
        <w:rPr>
          <w:rFonts w:ascii="Verdana" w:hAnsi="Verdana"/>
          <w:sz w:val="20"/>
          <w:szCs w:val="20"/>
        </w:rPr>
        <w:t xml:space="preserve">. A tím výčet vystavených vozů nekončí.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 průběhu víkendu nebudou chybět ani tematické přednášky spojené s historií automobilů, ale také ohlédnutí za dobovou módou. Pro mnoho lidí jsou historické vozy nejenom vášní, ale také investicí a akce nabídne možnost poodhalit základní doporučení v této oblasti.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 neděli po obědě budou předány ceny majitelům oceněných vozů ve čtyřech kategoriích, které udělí odborná porota (pro vozy </w:t>
      </w:r>
      <w:proofErr w:type="spellStart"/>
      <w:r>
        <w:rPr>
          <w:rFonts w:ascii="Verdana" w:hAnsi="Verdana"/>
          <w:sz w:val="20"/>
          <w:szCs w:val="20"/>
        </w:rPr>
        <w:t>Laurin</w:t>
      </w:r>
      <w:proofErr w:type="spellEnd"/>
      <w:r>
        <w:rPr>
          <w:rFonts w:ascii="Verdana" w:hAnsi="Verdana"/>
          <w:sz w:val="20"/>
          <w:szCs w:val="20"/>
        </w:rPr>
        <w:t xml:space="preserve"> &amp; Klement/ŠKODA, předválečné a poválečné vozy a vozy </w:t>
      </w:r>
      <w:proofErr w:type="spellStart"/>
      <w:r>
        <w:rPr>
          <w:rFonts w:ascii="Verdana" w:hAnsi="Verdana"/>
          <w:sz w:val="20"/>
          <w:szCs w:val="20"/>
        </w:rPr>
        <w:t>Wikov</w:t>
      </w:r>
      <w:proofErr w:type="spellEnd"/>
      <w:r>
        <w:rPr>
          <w:rFonts w:ascii="Verdana" w:hAnsi="Verdana"/>
          <w:sz w:val="20"/>
          <w:szCs w:val="20"/>
        </w:rPr>
        <w:t xml:space="preserve">). Zvláštní cenu nesoucí jméno legendárního československého karosáře Oldřicha Uhlíka předá jeho dcera majiteli automobilu, který vyberou samotní návštěvníci.  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 celý víkend budou moci návštěvníci také projít nádherný zámek s rozsáhlým parkem a užívat si mnoha dalších atrakcí, včetně poslechu dobové hudby hrané velkým orchestrem.</w:t>
      </w:r>
    </w:p>
    <w:p w:rsidR="00D553FB" w:rsidRDefault="00D553FB" w:rsidP="00D553F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Otevřeno bude v sobotu od 10 do 18 hodin, v neděli od 10 do 16 hodin. Jednodenní vstupné je 450 Kč, dvoudenní pak 800 Kč.</w:t>
      </w:r>
    </w:p>
    <w:p w:rsidR="00846221" w:rsidRPr="006270EC" w:rsidRDefault="00846221" w:rsidP="00C63E7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</w:p>
    <w:p w:rsidR="003107C6" w:rsidRDefault="00925793" w:rsidP="003107C6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b/>
          <w:color w:val="000000"/>
        </w:rPr>
      </w:pPr>
      <w:hyperlink r:id="rId8" w:history="1">
        <w:r w:rsidR="003107C6" w:rsidRPr="00BD0F24">
          <w:rPr>
            <w:rStyle w:val="Hypertextovodkaz"/>
            <w:rFonts w:ascii="ArialMT" w:hAnsi="ArialMT" w:cs="ArialMT"/>
            <w:b/>
          </w:rPr>
          <w:t>www.loucenconcourselegance.cz</w:t>
        </w:r>
      </w:hyperlink>
    </w:p>
    <w:p w:rsidR="003107C6" w:rsidRDefault="003107C6" w:rsidP="003107C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</w:p>
    <w:p w:rsidR="005D75AC" w:rsidRDefault="005D75AC" w:rsidP="003107C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</w:p>
    <w:p w:rsidR="003107C6" w:rsidRDefault="003107C6" w:rsidP="003107C6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----------------------------------------------------------------------------------------------------------------------</w:t>
      </w:r>
    </w:p>
    <w:p w:rsidR="003107C6" w:rsidRPr="003107C6" w:rsidRDefault="003107C6" w:rsidP="003107C6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color w:val="FF0000"/>
          <w:sz w:val="18"/>
          <w:szCs w:val="18"/>
        </w:rPr>
      </w:pPr>
      <w:r>
        <w:rPr>
          <w:rFonts w:ascii="Arial-BoldMT" w:hAnsi="Arial-BoldMT" w:cs="Arial-BoldMT"/>
          <w:b/>
          <w:bCs/>
          <w:color w:val="000000"/>
          <w:sz w:val="18"/>
          <w:szCs w:val="18"/>
        </w:rPr>
        <w:t>Další informace:</w:t>
      </w:r>
      <w:r w:rsidRPr="002C0482">
        <w:rPr>
          <w:rFonts w:ascii="Arial-BoldMT" w:hAnsi="Arial-BoldMT" w:cs="Arial-BoldMT"/>
          <w:b/>
          <w:bCs/>
          <w:color w:val="FF0000"/>
          <w:sz w:val="18"/>
          <w:szCs w:val="18"/>
        </w:rPr>
        <w:t xml:space="preserve"> </w:t>
      </w:r>
      <w:r>
        <w:rPr>
          <w:rFonts w:ascii="Arial-BoldMT" w:hAnsi="Arial-BoldMT" w:cs="Arial-BoldMT"/>
          <w:b/>
          <w:bCs/>
          <w:color w:val="000000" w:themeColor="text1"/>
          <w:sz w:val="18"/>
          <w:szCs w:val="18"/>
        </w:rPr>
        <w:t xml:space="preserve">David Kopal, </w:t>
      </w:r>
      <w:r>
        <w:rPr>
          <w:rFonts w:ascii="Arial-BoldMT" w:hAnsi="Arial-BoldMT" w:cs="Arial-BoldMT"/>
          <w:b/>
          <w:bCs/>
          <w:color w:val="000000"/>
          <w:sz w:val="18"/>
          <w:szCs w:val="18"/>
        </w:rPr>
        <w:t>Veteránská krása, s.r.o.</w:t>
      </w:r>
      <w:r w:rsidRPr="0052685D">
        <w:rPr>
          <w:rFonts w:ascii="Arial-BoldMT" w:hAnsi="Arial-BoldMT" w:cs="Arial-BoldMT"/>
          <w:b/>
          <w:bCs/>
          <w:color w:val="000000"/>
          <w:sz w:val="18"/>
          <w:szCs w:val="18"/>
        </w:rPr>
        <w:t xml:space="preserve">, e-mail: </w:t>
      </w:r>
      <w:hyperlink r:id="rId9" w:history="1">
        <w:r w:rsidR="009A08B5" w:rsidRPr="000B3C99">
          <w:rPr>
            <w:rStyle w:val="Hypertextovodkaz"/>
            <w:rFonts w:ascii="Arial-BoldMT" w:hAnsi="Arial-BoldMT" w:cs="Arial-BoldMT"/>
            <w:b/>
            <w:bCs/>
            <w:sz w:val="18"/>
            <w:szCs w:val="18"/>
          </w:rPr>
          <w:t>david.kopal@loucenconcourselegance.com</w:t>
        </w:r>
      </w:hyperlink>
      <w:r w:rsidRPr="0052685D">
        <w:rPr>
          <w:rFonts w:ascii="Arial-BoldMT" w:hAnsi="Arial-BoldMT" w:cs="Arial-BoldMT"/>
          <w:b/>
          <w:bCs/>
          <w:color w:val="000000"/>
          <w:sz w:val="18"/>
          <w:szCs w:val="18"/>
        </w:rPr>
        <w:t xml:space="preserve">, mobil: </w:t>
      </w:r>
      <w:r>
        <w:rPr>
          <w:rFonts w:ascii="Arial-BoldMT" w:hAnsi="Arial-BoldMT" w:cs="Arial-BoldMT"/>
          <w:b/>
          <w:bCs/>
          <w:color w:val="000000"/>
          <w:sz w:val="18"/>
          <w:szCs w:val="18"/>
        </w:rPr>
        <w:t>602 211 871</w:t>
      </w:r>
    </w:p>
    <w:p w:rsidR="006270EC" w:rsidRPr="006270EC" w:rsidRDefault="006270EC" w:rsidP="006270EC">
      <w:pPr>
        <w:rPr>
          <w:rFonts w:ascii="Verdana" w:hAnsi="Verdana"/>
          <w:sz w:val="20"/>
          <w:szCs w:val="20"/>
        </w:rPr>
      </w:pPr>
    </w:p>
    <w:p w:rsidR="005D75AC" w:rsidRDefault="005D75AC" w:rsidP="005D75A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Ilustrační fotografie ke stažení z předešlých ročníků: </w:t>
      </w:r>
      <w:hyperlink r:id="rId10" w:history="1">
        <w:r w:rsidRPr="000B3C99">
          <w:rPr>
            <w:rStyle w:val="Hypertextovodkaz"/>
            <w:rFonts w:ascii="Arial-BoldMT" w:hAnsi="Arial-BoldMT" w:cs="Arial-BoldMT"/>
            <w:b/>
            <w:bCs/>
            <w:sz w:val="24"/>
            <w:szCs w:val="24"/>
          </w:rPr>
          <w:t>http://mab.to/eMF2xBvWz</w:t>
        </w:r>
      </w:hyperlink>
    </w:p>
    <w:p w:rsidR="006270EC" w:rsidRPr="006270EC" w:rsidRDefault="006270EC" w:rsidP="006270EC">
      <w:pPr>
        <w:rPr>
          <w:rFonts w:ascii="Verdana" w:hAnsi="Verdana"/>
          <w:sz w:val="20"/>
          <w:szCs w:val="20"/>
        </w:rPr>
      </w:pPr>
    </w:p>
    <w:p w:rsidR="006270EC" w:rsidRPr="006270EC" w:rsidRDefault="006270EC" w:rsidP="006270EC">
      <w:pPr>
        <w:rPr>
          <w:rFonts w:ascii="Verdana" w:hAnsi="Verdana"/>
          <w:sz w:val="20"/>
          <w:szCs w:val="20"/>
        </w:rPr>
      </w:pPr>
    </w:p>
    <w:p w:rsidR="006270EC" w:rsidRPr="006270EC" w:rsidRDefault="006270EC" w:rsidP="006270EC">
      <w:pPr>
        <w:rPr>
          <w:rFonts w:ascii="Verdana" w:hAnsi="Verdana"/>
          <w:sz w:val="20"/>
          <w:szCs w:val="20"/>
        </w:rPr>
      </w:pPr>
    </w:p>
    <w:p w:rsidR="000408BB" w:rsidRPr="006270EC" w:rsidRDefault="000408BB" w:rsidP="006270EC"/>
    <w:sectPr w:rsidR="000408BB" w:rsidRPr="006270EC" w:rsidSect="00040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37"/>
    <w:rsid w:val="00001D80"/>
    <w:rsid w:val="00003B31"/>
    <w:rsid w:val="00016642"/>
    <w:rsid w:val="00017DEF"/>
    <w:rsid w:val="000269FB"/>
    <w:rsid w:val="000408BB"/>
    <w:rsid w:val="000423E8"/>
    <w:rsid w:val="00043A20"/>
    <w:rsid w:val="00055A44"/>
    <w:rsid w:val="0007539F"/>
    <w:rsid w:val="00080D46"/>
    <w:rsid w:val="00083578"/>
    <w:rsid w:val="00085B4D"/>
    <w:rsid w:val="000865D7"/>
    <w:rsid w:val="000872F1"/>
    <w:rsid w:val="00091647"/>
    <w:rsid w:val="00096222"/>
    <w:rsid w:val="000A7C26"/>
    <w:rsid w:val="000B5413"/>
    <w:rsid w:val="000C0D47"/>
    <w:rsid w:val="000C12EA"/>
    <w:rsid w:val="000C1804"/>
    <w:rsid w:val="000D3642"/>
    <w:rsid w:val="000D5240"/>
    <w:rsid w:val="000E2AEB"/>
    <w:rsid w:val="000E3B66"/>
    <w:rsid w:val="000F6478"/>
    <w:rsid w:val="001060DD"/>
    <w:rsid w:val="00107EB7"/>
    <w:rsid w:val="001138F5"/>
    <w:rsid w:val="00115937"/>
    <w:rsid w:val="00115F1B"/>
    <w:rsid w:val="001217EF"/>
    <w:rsid w:val="0012357F"/>
    <w:rsid w:val="00136012"/>
    <w:rsid w:val="00140DBA"/>
    <w:rsid w:val="001606D9"/>
    <w:rsid w:val="00177EDB"/>
    <w:rsid w:val="00181F33"/>
    <w:rsid w:val="001C1E4C"/>
    <w:rsid w:val="001D0A9B"/>
    <w:rsid w:val="001D2F45"/>
    <w:rsid w:val="001D431F"/>
    <w:rsid w:val="001D751B"/>
    <w:rsid w:val="001E042F"/>
    <w:rsid w:val="001E5928"/>
    <w:rsid w:val="001E6C9E"/>
    <w:rsid w:val="001F73F1"/>
    <w:rsid w:val="00203B13"/>
    <w:rsid w:val="00213BCF"/>
    <w:rsid w:val="00213D42"/>
    <w:rsid w:val="00222F79"/>
    <w:rsid w:val="00226F0B"/>
    <w:rsid w:val="00231CD9"/>
    <w:rsid w:val="002428CE"/>
    <w:rsid w:val="00255601"/>
    <w:rsid w:val="0026011C"/>
    <w:rsid w:val="00263373"/>
    <w:rsid w:val="00266FCC"/>
    <w:rsid w:val="0027334B"/>
    <w:rsid w:val="002929E1"/>
    <w:rsid w:val="00293884"/>
    <w:rsid w:val="00293C5E"/>
    <w:rsid w:val="002944CC"/>
    <w:rsid w:val="002A5526"/>
    <w:rsid w:val="002B483D"/>
    <w:rsid w:val="002B67FD"/>
    <w:rsid w:val="002C7DC6"/>
    <w:rsid w:val="002D247C"/>
    <w:rsid w:val="002E2968"/>
    <w:rsid w:val="002F0E5B"/>
    <w:rsid w:val="002F6194"/>
    <w:rsid w:val="003107C6"/>
    <w:rsid w:val="003121C5"/>
    <w:rsid w:val="00317068"/>
    <w:rsid w:val="003405CF"/>
    <w:rsid w:val="003444E0"/>
    <w:rsid w:val="00345B06"/>
    <w:rsid w:val="00373F02"/>
    <w:rsid w:val="00377BE9"/>
    <w:rsid w:val="00380FAF"/>
    <w:rsid w:val="00386824"/>
    <w:rsid w:val="00397E18"/>
    <w:rsid w:val="003A4EAF"/>
    <w:rsid w:val="003A6E23"/>
    <w:rsid w:val="003B132A"/>
    <w:rsid w:val="003B7161"/>
    <w:rsid w:val="003B7BA0"/>
    <w:rsid w:val="003D0AB9"/>
    <w:rsid w:val="003E05E0"/>
    <w:rsid w:val="003E0F54"/>
    <w:rsid w:val="003E3894"/>
    <w:rsid w:val="00404C2F"/>
    <w:rsid w:val="00416728"/>
    <w:rsid w:val="004167DF"/>
    <w:rsid w:val="004209CE"/>
    <w:rsid w:val="004210A3"/>
    <w:rsid w:val="004303BB"/>
    <w:rsid w:val="004451AE"/>
    <w:rsid w:val="00445933"/>
    <w:rsid w:val="00445F23"/>
    <w:rsid w:val="0045269F"/>
    <w:rsid w:val="0045545E"/>
    <w:rsid w:val="00460DC7"/>
    <w:rsid w:val="00463419"/>
    <w:rsid w:val="004662EE"/>
    <w:rsid w:val="00467E5C"/>
    <w:rsid w:val="00475ABC"/>
    <w:rsid w:val="00483532"/>
    <w:rsid w:val="0048789B"/>
    <w:rsid w:val="00490A48"/>
    <w:rsid w:val="0049761B"/>
    <w:rsid w:val="00497F04"/>
    <w:rsid w:val="004A1438"/>
    <w:rsid w:val="004A5D9F"/>
    <w:rsid w:val="004B2722"/>
    <w:rsid w:val="004B301B"/>
    <w:rsid w:val="004C1AFF"/>
    <w:rsid w:val="004D6564"/>
    <w:rsid w:val="004E3D6B"/>
    <w:rsid w:val="004E510C"/>
    <w:rsid w:val="004F2FD3"/>
    <w:rsid w:val="004F38CA"/>
    <w:rsid w:val="005105A1"/>
    <w:rsid w:val="00510B5F"/>
    <w:rsid w:val="00514A70"/>
    <w:rsid w:val="00515524"/>
    <w:rsid w:val="0051688C"/>
    <w:rsid w:val="00520558"/>
    <w:rsid w:val="005247EE"/>
    <w:rsid w:val="00533F56"/>
    <w:rsid w:val="005343F7"/>
    <w:rsid w:val="00537548"/>
    <w:rsid w:val="00561810"/>
    <w:rsid w:val="0056363C"/>
    <w:rsid w:val="0056402F"/>
    <w:rsid w:val="00565ACC"/>
    <w:rsid w:val="00583632"/>
    <w:rsid w:val="00586301"/>
    <w:rsid w:val="00587E5D"/>
    <w:rsid w:val="00591F9A"/>
    <w:rsid w:val="00595B07"/>
    <w:rsid w:val="005A1C47"/>
    <w:rsid w:val="005A723E"/>
    <w:rsid w:val="005B0D5D"/>
    <w:rsid w:val="005B11AF"/>
    <w:rsid w:val="005B6848"/>
    <w:rsid w:val="005C5540"/>
    <w:rsid w:val="005C6402"/>
    <w:rsid w:val="005C6825"/>
    <w:rsid w:val="005C75C0"/>
    <w:rsid w:val="005C774E"/>
    <w:rsid w:val="005D0C39"/>
    <w:rsid w:val="005D440F"/>
    <w:rsid w:val="005D75AC"/>
    <w:rsid w:val="005E2CDD"/>
    <w:rsid w:val="005E3623"/>
    <w:rsid w:val="005E7B39"/>
    <w:rsid w:val="00602837"/>
    <w:rsid w:val="00604B2C"/>
    <w:rsid w:val="00604C29"/>
    <w:rsid w:val="00622B19"/>
    <w:rsid w:val="006270EC"/>
    <w:rsid w:val="00643FA4"/>
    <w:rsid w:val="00644FA5"/>
    <w:rsid w:val="0064701B"/>
    <w:rsid w:val="00652F26"/>
    <w:rsid w:val="00653A14"/>
    <w:rsid w:val="00653EA4"/>
    <w:rsid w:val="00655426"/>
    <w:rsid w:val="00655832"/>
    <w:rsid w:val="00662A11"/>
    <w:rsid w:val="006727C5"/>
    <w:rsid w:val="00674075"/>
    <w:rsid w:val="00675D42"/>
    <w:rsid w:val="006763A0"/>
    <w:rsid w:val="00695490"/>
    <w:rsid w:val="006B42FE"/>
    <w:rsid w:val="006D2CD1"/>
    <w:rsid w:val="006E0CD9"/>
    <w:rsid w:val="006E11E7"/>
    <w:rsid w:val="006E188E"/>
    <w:rsid w:val="006E3936"/>
    <w:rsid w:val="006E3A46"/>
    <w:rsid w:val="007174E3"/>
    <w:rsid w:val="0072452D"/>
    <w:rsid w:val="00731C0D"/>
    <w:rsid w:val="00733150"/>
    <w:rsid w:val="00737F75"/>
    <w:rsid w:val="00740C22"/>
    <w:rsid w:val="007478DF"/>
    <w:rsid w:val="00751967"/>
    <w:rsid w:val="0075269B"/>
    <w:rsid w:val="00782F00"/>
    <w:rsid w:val="00791479"/>
    <w:rsid w:val="007A6517"/>
    <w:rsid w:val="007C2172"/>
    <w:rsid w:val="007C3135"/>
    <w:rsid w:val="007C4BB9"/>
    <w:rsid w:val="007C668A"/>
    <w:rsid w:val="007D653F"/>
    <w:rsid w:val="007E0965"/>
    <w:rsid w:val="007F1E09"/>
    <w:rsid w:val="007F5B62"/>
    <w:rsid w:val="00815ED3"/>
    <w:rsid w:val="00846221"/>
    <w:rsid w:val="0085103C"/>
    <w:rsid w:val="00856160"/>
    <w:rsid w:val="00865E72"/>
    <w:rsid w:val="008664AF"/>
    <w:rsid w:val="00871CB9"/>
    <w:rsid w:val="00877C86"/>
    <w:rsid w:val="008802AC"/>
    <w:rsid w:val="00881C90"/>
    <w:rsid w:val="00882D59"/>
    <w:rsid w:val="008841DA"/>
    <w:rsid w:val="0088634C"/>
    <w:rsid w:val="00886A43"/>
    <w:rsid w:val="00893E9E"/>
    <w:rsid w:val="0089714A"/>
    <w:rsid w:val="008A1DA6"/>
    <w:rsid w:val="008C4AF4"/>
    <w:rsid w:val="008C535F"/>
    <w:rsid w:val="008D309F"/>
    <w:rsid w:val="00905E8D"/>
    <w:rsid w:val="00906C41"/>
    <w:rsid w:val="009145C6"/>
    <w:rsid w:val="009228D6"/>
    <w:rsid w:val="00925793"/>
    <w:rsid w:val="00927A49"/>
    <w:rsid w:val="00932949"/>
    <w:rsid w:val="009352FE"/>
    <w:rsid w:val="00944486"/>
    <w:rsid w:val="00945550"/>
    <w:rsid w:val="00950583"/>
    <w:rsid w:val="00956A71"/>
    <w:rsid w:val="00956FFA"/>
    <w:rsid w:val="00957111"/>
    <w:rsid w:val="0097029D"/>
    <w:rsid w:val="00973EAA"/>
    <w:rsid w:val="009749F9"/>
    <w:rsid w:val="00981AC5"/>
    <w:rsid w:val="00984A28"/>
    <w:rsid w:val="00993690"/>
    <w:rsid w:val="009A08B5"/>
    <w:rsid w:val="009B30E8"/>
    <w:rsid w:val="009C1014"/>
    <w:rsid w:val="009C43F1"/>
    <w:rsid w:val="009C571D"/>
    <w:rsid w:val="009E5D9A"/>
    <w:rsid w:val="009F1DF5"/>
    <w:rsid w:val="009F2AD2"/>
    <w:rsid w:val="00A04738"/>
    <w:rsid w:val="00A04CE9"/>
    <w:rsid w:val="00A11B72"/>
    <w:rsid w:val="00A16E33"/>
    <w:rsid w:val="00A21559"/>
    <w:rsid w:val="00A25F74"/>
    <w:rsid w:val="00A30BC3"/>
    <w:rsid w:val="00A37E2E"/>
    <w:rsid w:val="00A46994"/>
    <w:rsid w:val="00A50C27"/>
    <w:rsid w:val="00A615E4"/>
    <w:rsid w:val="00A67813"/>
    <w:rsid w:val="00A722D8"/>
    <w:rsid w:val="00A82DA9"/>
    <w:rsid w:val="00A859C3"/>
    <w:rsid w:val="00A86BAE"/>
    <w:rsid w:val="00A87510"/>
    <w:rsid w:val="00A90F69"/>
    <w:rsid w:val="00A9581D"/>
    <w:rsid w:val="00AA0820"/>
    <w:rsid w:val="00AB11CC"/>
    <w:rsid w:val="00AC4DB7"/>
    <w:rsid w:val="00AD3209"/>
    <w:rsid w:val="00AD41FC"/>
    <w:rsid w:val="00AE34E5"/>
    <w:rsid w:val="00AE479D"/>
    <w:rsid w:val="00AE731B"/>
    <w:rsid w:val="00AF739A"/>
    <w:rsid w:val="00B13CC7"/>
    <w:rsid w:val="00B15A04"/>
    <w:rsid w:val="00B20C10"/>
    <w:rsid w:val="00B2521D"/>
    <w:rsid w:val="00B3665C"/>
    <w:rsid w:val="00B42BFF"/>
    <w:rsid w:val="00B468EA"/>
    <w:rsid w:val="00B53C0B"/>
    <w:rsid w:val="00B6208F"/>
    <w:rsid w:val="00B70A7C"/>
    <w:rsid w:val="00B732F5"/>
    <w:rsid w:val="00B73F23"/>
    <w:rsid w:val="00B87873"/>
    <w:rsid w:val="00B93F4F"/>
    <w:rsid w:val="00B95389"/>
    <w:rsid w:val="00BB006D"/>
    <w:rsid w:val="00BB2BDC"/>
    <w:rsid w:val="00BB4B15"/>
    <w:rsid w:val="00BD064C"/>
    <w:rsid w:val="00BD0D27"/>
    <w:rsid w:val="00BD1DFF"/>
    <w:rsid w:val="00BD2749"/>
    <w:rsid w:val="00BD29F6"/>
    <w:rsid w:val="00BD39B2"/>
    <w:rsid w:val="00BD7E1D"/>
    <w:rsid w:val="00BE3CB4"/>
    <w:rsid w:val="00BE3FD2"/>
    <w:rsid w:val="00BE40BB"/>
    <w:rsid w:val="00BE4836"/>
    <w:rsid w:val="00BE4CF3"/>
    <w:rsid w:val="00BE6287"/>
    <w:rsid w:val="00BF2C25"/>
    <w:rsid w:val="00C01FE8"/>
    <w:rsid w:val="00C10219"/>
    <w:rsid w:val="00C14068"/>
    <w:rsid w:val="00C20F3C"/>
    <w:rsid w:val="00C21923"/>
    <w:rsid w:val="00C32E57"/>
    <w:rsid w:val="00C33A79"/>
    <w:rsid w:val="00C46B16"/>
    <w:rsid w:val="00C63E70"/>
    <w:rsid w:val="00C66AD3"/>
    <w:rsid w:val="00C73522"/>
    <w:rsid w:val="00C84CC0"/>
    <w:rsid w:val="00C87F11"/>
    <w:rsid w:val="00CC388F"/>
    <w:rsid w:val="00CC4BE2"/>
    <w:rsid w:val="00CD2882"/>
    <w:rsid w:val="00CD3726"/>
    <w:rsid w:val="00CD7A0F"/>
    <w:rsid w:val="00CE0994"/>
    <w:rsid w:val="00D0084A"/>
    <w:rsid w:val="00D031E4"/>
    <w:rsid w:val="00D05564"/>
    <w:rsid w:val="00D22597"/>
    <w:rsid w:val="00D22641"/>
    <w:rsid w:val="00D33CA5"/>
    <w:rsid w:val="00D3764A"/>
    <w:rsid w:val="00D41CF2"/>
    <w:rsid w:val="00D553FB"/>
    <w:rsid w:val="00D60DB7"/>
    <w:rsid w:val="00D72206"/>
    <w:rsid w:val="00D760F6"/>
    <w:rsid w:val="00D7772E"/>
    <w:rsid w:val="00D77A93"/>
    <w:rsid w:val="00DB5B4D"/>
    <w:rsid w:val="00DC3547"/>
    <w:rsid w:val="00DD14F2"/>
    <w:rsid w:val="00DE1FF2"/>
    <w:rsid w:val="00DE2D0C"/>
    <w:rsid w:val="00DF076A"/>
    <w:rsid w:val="00DF477A"/>
    <w:rsid w:val="00E0336A"/>
    <w:rsid w:val="00E17983"/>
    <w:rsid w:val="00E20386"/>
    <w:rsid w:val="00E31CE5"/>
    <w:rsid w:val="00E32059"/>
    <w:rsid w:val="00E4247C"/>
    <w:rsid w:val="00E4553E"/>
    <w:rsid w:val="00E51B62"/>
    <w:rsid w:val="00E60D00"/>
    <w:rsid w:val="00E6657E"/>
    <w:rsid w:val="00E82C22"/>
    <w:rsid w:val="00E94C81"/>
    <w:rsid w:val="00E96F51"/>
    <w:rsid w:val="00EB5E99"/>
    <w:rsid w:val="00EC007C"/>
    <w:rsid w:val="00EC20B1"/>
    <w:rsid w:val="00EC3F2D"/>
    <w:rsid w:val="00EC61F2"/>
    <w:rsid w:val="00ED1A6E"/>
    <w:rsid w:val="00ED4A87"/>
    <w:rsid w:val="00ED6FF9"/>
    <w:rsid w:val="00EE33A7"/>
    <w:rsid w:val="00EF507C"/>
    <w:rsid w:val="00F03659"/>
    <w:rsid w:val="00F0712E"/>
    <w:rsid w:val="00F12322"/>
    <w:rsid w:val="00F12496"/>
    <w:rsid w:val="00F131BA"/>
    <w:rsid w:val="00F146CE"/>
    <w:rsid w:val="00F14E8A"/>
    <w:rsid w:val="00F17360"/>
    <w:rsid w:val="00F20804"/>
    <w:rsid w:val="00F26307"/>
    <w:rsid w:val="00F349E2"/>
    <w:rsid w:val="00F40E78"/>
    <w:rsid w:val="00F40ED5"/>
    <w:rsid w:val="00F450A2"/>
    <w:rsid w:val="00F7659A"/>
    <w:rsid w:val="00F82CFB"/>
    <w:rsid w:val="00F82EB8"/>
    <w:rsid w:val="00F8638F"/>
    <w:rsid w:val="00FA04B9"/>
    <w:rsid w:val="00FA2937"/>
    <w:rsid w:val="00FB2371"/>
    <w:rsid w:val="00FB54BD"/>
    <w:rsid w:val="00FB7731"/>
    <w:rsid w:val="00FD11DA"/>
    <w:rsid w:val="00FD1D25"/>
    <w:rsid w:val="00FD1E0D"/>
    <w:rsid w:val="00FD35FB"/>
    <w:rsid w:val="00FD69D3"/>
    <w:rsid w:val="00FD7E3C"/>
    <w:rsid w:val="00FE3981"/>
    <w:rsid w:val="00FE4D89"/>
    <w:rsid w:val="00FF2321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08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F6737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FF67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FF6737"/>
    <w:rPr>
      <w:rFonts w:ascii="Consolas" w:hAnsi="Consolas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4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42F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08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F6737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FF67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FF6737"/>
    <w:rPr>
      <w:rFonts w:ascii="Consolas" w:hAnsi="Consolas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4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9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ucenconcourselegance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mab.to/eMF2xBvW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vid.kopal@loucenconcourselegance.co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ŠKODA AUTO a.s.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Klein</dc:creator>
  <cp:lastModifiedBy>Tomáš Klička</cp:lastModifiedBy>
  <cp:revision>2</cp:revision>
  <cp:lastPrinted>2015-05-26T22:41:00Z</cp:lastPrinted>
  <dcterms:created xsi:type="dcterms:W3CDTF">2015-05-27T08:42:00Z</dcterms:created>
  <dcterms:modified xsi:type="dcterms:W3CDTF">2015-05-27T08:42:00Z</dcterms:modified>
</cp:coreProperties>
</file>