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5FD" w:rsidRDefault="00664EE4" w:rsidP="00664EE4">
      <w:pPr>
        <w:spacing w:after="0" w:line="360" w:lineRule="auto"/>
        <w:rPr>
          <w:rFonts w:ascii="Times New Roman" w:hAnsi="Times New Roman" w:cs="Times New Roman"/>
          <w:b/>
          <w:sz w:val="40"/>
          <w:szCs w:val="40"/>
        </w:rPr>
      </w:pPr>
      <w:r w:rsidRPr="00664EE4">
        <w:rPr>
          <w:rFonts w:ascii="Times New Roman" w:hAnsi="Times New Roman" w:cs="Times New Roman"/>
          <w:b/>
          <w:noProof/>
          <w:sz w:val="40"/>
          <w:szCs w:val="40"/>
          <w:lang w:eastAsia="cs-CZ"/>
        </w:rPr>
        <w:drawing>
          <wp:inline distT="0" distB="0" distL="0" distR="0" wp14:anchorId="1272A69D" wp14:editId="536E8B0F">
            <wp:extent cx="657225" cy="657225"/>
            <wp:effectExtent l="0" t="0" r="9525" b="952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8013" cy="658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61C12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 </w:t>
      </w:r>
      <w:r w:rsidR="00061C12">
        <w:rPr>
          <w:noProof/>
          <w:lang w:eastAsia="cs-CZ"/>
        </w:rPr>
        <w:drawing>
          <wp:inline distT="0" distB="0" distL="0" distR="0">
            <wp:extent cx="1559655" cy="657225"/>
            <wp:effectExtent l="0" t="0" r="2540" b="0"/>
            <wp:docPr id="4" name="Obrázek 4" descr="C:\Users\jdobis\AppData\Local\Microsoft\Windows\Temporary Internet Files\Content.Word\Logo_modre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AppData\Local\Microsoft\Windows\Temporary Internet Files\Content.Word\Logo_modre.ep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735" cy="67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EE4" w:rsidRDefault="00664EE4" w:rsidP="00664EE4">
      <w:pPr>
        <w:spacing w:after="0"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1C2703" w:rsidRDefault="001C2703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Parovůz Josefa Božka po 200 letech opět v</w:t>
      </w:r>
      <w:r w:rsidR="00355AB0">
        <w:rPr>
          <w:rFonts w:ascii="Times New Roman" w:hAnsi="Times New Roman" w:cs="Times New Roman"/>
          <w:b/>
          <w:sz w:val="56"/>
          <w:szCs w:val="56"/>
        </w:rPr>
        <w:t> </w:t>
      </w:r>
      <w:r>
        <w:rPr>
          <w:rFonts w:ascii="Times New Roman" w:hAnsi="Times New Roman" w:cs="Times New Roman"/>
          <w:b/>
          <w:sz w:val="56"/>
          <w:szCs w:val="56"/>
        </w:rPr>
        <w:t>pohybu</w:t>
      </w:r>
    </w:p>
    <w:p w:rsidR="00355AB0" w:rsidRDefault="00355AB0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5AB0">
        <w:rPr>
          <w:rFonts w:ascii="Times New Roman" w:hAnsi="Times New Roman" w:cs="Times New Roman"/>
          <w:b/>
          <w:sz w:val="28"/>
          <w:szCs w:val="28"/>
        </w:rPr>
        <w:t xml:space="preserve">Program z cyklu </w:t>
      </w:r>
      <w:r>
        <w:rPr>
          <w:rFonts w:ascii="Times New Roman" w:hAnsi="Times New Roman" w:cs="Times New Roman"/>
          <w:b/>
          <w:sz w:val="28"/>
          <w:szCs w:val="28"/>
        </w:rPr>
        <w:t>v</w:t>
      </w:r>
      <w:r w:rsidRPr="00355AB0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N</w:t>
      </w:r>
      <w:r w:rsidRPr="00355AB0">
        <w:rPr>
          <w:rFonts w:ascii="Times New Roman" w:hAnsi="Times New Roman" w:cs="Times New Roman"/>
          <w:b/>
          <w:sz w:val="28"/>
          <w:szCs w:val="28"/>
        </w:rPr>
        <w:t>árodním technickém muzeu technika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5AB0">
        <w:rPr>
          <w:rFonts w:ascii="Times New Roman" w:hAnsi="Times New Roman" w:cs="Times New Roman"/>
          <w:b/>
          <w:sz w:val="28"/>
          <w:szCs w:val="28"/>
        </w:rPr>
        <w:t>ožívá</w:t>
      </w:r>
    </w:p>
    <w:p w:rsidR="00355AB0" w:rsidRDefault="00355AB0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 až 13. září 2015</w:t>
      </w:r>
    </w:p>
    <w:p w:rsidR="00355AB0" w:rsidRDefault="00355AB0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4A5E" w:rsidRDefault="00BD4A5E" w:rsidP="00D27D4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AB0" w:rsidRDefault="00355AB0" w:rsidP="00484975">
      <w:pPr>
        <w:spacing w:after="0" w:line="360" w:lineRule="auto"/>
        <w:jc w:val="both"/>
        <w:rPr>
          <w:rFonts w:eastAsia="Times New Roman"/>
          <w:sz w:val="24"/>
          <w:szCs w:val="24"/>
        </w:rPr>
      </w:pPr>
      <w:r w:rsidRPr="00355AB0">
        <w:rPr>
          <w:rFonts w:eastAsia="Times New Roman"/>
          <w:sz w:val="24"/>
          <w:szCs w:val="24"/>
        </w:rPr>
        <w:t>Ná</w:t>
      </w:r>
      <w:r w:rsidR="00953483">
        <w:rPr>
          <w:rFonts w:eastAsia="Times New Roman"/>
          <w:sz w:val="24"/>
          <w:szCs w:val="24"/>
        </w:rPr>
        <w:t>rodní technické muzeum připomíná</w:t>
      </w:r>
      <w:r w:rsidRPr="00355AB0">
        <w:rPr>
          <w:rFonts w:eastAsia="Times New Roman"/>
          <w:sz w:val="24"/>
          <w:szCs w:val="24"/>
        </w:rPr>
        <w:t xml:space="preserve"> dvousetleté výročí </w:t>
      </w:r>
      <w:r>
        <w:rPr>
          <w:rFonts w:eastAsia="Times New Roman"/>
          <w:sz w:val="24"/>
          <w:szCs w:val="24"/>
        </w:rPr>
        <w:t xml:space="preserve">ukázkové jízdy parovozu </w:t>
      </w:r>
      <w:r w:rsidR="00AC6701">
        <w:rPr>
          <w:rFonts w:eastAsia="Times New Roman"/>
          <w:sz w:val="24"/>
          <w:szCs w:val="24"/>
        </w:rPr>
        <w:t>Josefa Božka třídenním programem p</w:t>
      </w:r>
      <w:r w:rsidR="00E71BF0">
        <w:rPr>
          <w:rFonts w:eastAsia="Times New Roman"/>
          <w:sz w:val="24"/>
          <w:szCs w:val="24"/>
        </w:rPr>
        <w:t xml:space="preserve">ro návštěvníky muzea, při kterém </w:t>
      </w:r>
      <w:r w:rsidR="00D94F9D">
        <w:rPr>
          <w:rFonts w:eastAsia="Times New Roman"/>
          <w:sz w:val="24"/>
          <w:szCs w:val="24"/>
        </w:rPr>
        <w:t xml:space="preserve">bude </w:t>
      </w:r>
      <w:r w:rsidR="00E71BF0">
        <w:rPr>
          <w:rFonts w:eastAsia="Times New Roman"/>
          <w:sz w:val="24"/>
          <w:szCs w:val="24"/>
        </w:rPr>
        <w:t>předvede</w:t>
      </w:r>
      <w:r w:rsidR="00D94F9D">
        <w:rPr>
          <w:rFonts w:eastAsia="Times New Roman"/>
          <w:sz w:val="24"/>
          <w:szCs w:val="24"/>
        </w:rPr>
        <w:t>na replika</w:t>
      </w:r>
      <w:r w:rsidR="00E71BF0">
        <w:rPr>
          <w:rFonts w:eastAsia="Times New Roman"/>
          <w:sz w:val="24"/>
          <w:szCs w:val="24"/>
        </w:rPr>
        <w:t xml:space="preserve"> </w:t>
      </w:r>
      <w:r w:rsidR="003A5E29">
        <w:rPr>
          <w:rFonts w:eastAsia="Times New Roman"/>
          <w:sz w:val="24"/>
          <w:szCs w:val="24"/>
        </w:rPr>
        <w:t xml:space="preserve">Božkova </w:t>
      </w:r>
      <w:r w:rsidR="00E71BF0">
        <w:rPr>
          <w:rFonts w:eastAsia="Times New Roman"/>
          <w:sz w:val="24"/>
          <w:szCs w:val="24"/>
        </w:rPr>
        <w:t>parovozu opět v pohybu.</w:t>
      </w:r>
    </w:p>
    <w:p w:rsidR="00E71BF0" w:rsidRDefault="00D319DD" w:rsidP="00484975">
      <w:pPr>
        <w:spacing w:after="0" w:line="36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br/>
      </w:r>
      <w:r w:rsidR="00E71BF0" w:rsidRPr="000D1BCD">
        <w:rPr>
          <w:rFonts w:eastAsia="Times New Roman"/>
          <w:sz w:val="24"/>
          <w:szCs w:val="24"/>
        </w:rPr>
        <w:t>24. září roku 1815</w:t>
      </w:r>
      <w:r w:rsidR="00E71BF0">
        <w:rPr>
          <w:rFonts w:eastAsia="Times New Roman"/>
          <w:sz w:val="24"/>
          <w:szCs w:val="24"/>
        </w:rPr>
        <w:t xml:space="preserve"> </w:t>
      </w:r>
      <w:r w:rsidR="00E71BF0" w:rsidRPr="000D1BCD">
        <w:rPr>
          <w:rFonts w:eastAsia="Times New Roman"/>
          <w:sz w:val="24"/>
          <w:szCs w:val="24"/>
        </w:rPr>
        <w:t xml:space="preserve">předvedl </w:t>
      </w:r>
      <w:r w:rsidR="00E71BF0">
        <w:rPr>
          <w:rFonts w:eastAsia="Times New Roman"/>
          <w:sz w:val="24"/>
          <w:szCs w:val="24"/>
        </w:rPr>
        <w:t xml:space="preserve">v Královské oboře, dnešní Stromovce, </w:t>
      </w:r>
      <w:r w:rsidR="00E71BF0" w:rsidRPr="000D1BCD">
        <w:rPr>
          <w:rFonts w:eastAsia="Times New Roman"/>
          <w:sz w:val="24"/>
          <w:szCs w:val="24"/>
        </w:rPr>
        <w:t xml:space="preserve">pražské veřejnosti </w:t>
      </w:r>
      <w:r w:rsidR="00E71BF0">
        <w:rPr>
          <w:rFonts w:eastAsia="Times New Roman"/>
          <w:sz w:val="24"/>
          <w:szCs w:val="24"/>
        </w:rPr>
        <w:t xml:space="preserve">význačný český </w:t>
      </w:r>
      <w:r w:rsidR="00E71BF0" w:rsidRPr="000D1BCD">
        <w:rPr>
          <w:rFonts w:eastAsia="Times New Roman"/>
          <w:sz w:val="24"/>
          <w:szCs w:val="24"/>
        </w:rPr>
        <w:t>vynálezce a mechanik</w:t>
      </w:r>
      <w:r w:rsidR="00351826">
        <w:rPr>
          <w:rFonts w:eastAsia="Times New Roman"/>
          <w:sz w:val="24"/>
          <w:szCs w:val="24"/>
        </w:rPr>
        <w:t xml:space="preserve"> pražské polytechniky </w:t>
      </w:r>
      <w:r w:rsidR="00E71BF0" w:rsidRPr="000D1BCD">
        <w:rPr>
          <w:rFonts w:eastAsia="Times New Roman"/>
          <w:sz w:val="24"/>
          <w:szCs w:val="24"/>
        </w:rPr>
        <w:t>Josef Božek</w:t>
      </w:r>
      <w:r w:rsidR="00E71BF0">
        <w:rPr>
          <w:rFonts w:eastAsia="Times New Roman"/>
          <w:sz w:val="24"/>
          <w:szCs w:val="24"/>
        </w:rPr>
        <w:t xml:space="preserve"> </w:t>
      </w:r>
      <w:r w:rsidR="00E71BF0" w:rsidRPr="000D1BCD">
        <w:rPr>
          <w:rFonts w:eastAsia="Times New Roman"/>
          <w:sz w:val="24"/>
          <w:szCs w:val="24"/>
        </w:rPr>
        <w:t>první parou poháněný vůz na našem území.</w:t>
      </w:r>
      <w:r w:rsidR="00E71BF0">
        <w:rPr>
          <w:rFonts w:eastAsia="Times New Roman"/>
          <w:sz w:val="24"/>
          <w:szCs w:val="24"/>
        </w:rPr>
        <w:t xml:space="preserve"> V </w:t>
      </w:r>
      <w:r w:rsidR="00046B91">
        <w:rPr>
          <w:rFonts w:eastAsia="Times New Roman"/>
          <w:sz w:val="24"/>
          <w:szCs w:val="24"/>
        </w:rPr>
        <w:t xml:space="preserve"> </w:t>
      </w:r>
      <w:r w:rsidR="00E71BF0">
        <w:rPr>
          <w:rFonts w:eastAsia="Times New Roman"/>
          <w:sz w:val="24"/>
          <w:szCs w:val="24"/>
        </w:rPr>
        <w:t>letošním roce u</w:t>
      </w:r>
      <w:r w:rsidR="00046B91">
        <w:rPr>
          <w:rFonts w:eastAsia="Times New Roman"/>
          <w:sz w:val="24"/>
          <w:szCs w:val="24"/>
        </w:rPr>
        <w:t xml:space="preserve">plynulo </w:t>
      </w:r>
      <w:r w:rsidR="00964FE9">
        <w:rPr>
          <w:rFonts w:eastAsia="Times New Roman"/>
          <w:sz w:val="24"/>
          <w:szCs w:val="24"/>
        </w:rPr>
        <w:t xml:space="preserve">200 let </w:t>
      </w:r>
      <w:r w:rsidR="00046B91">
        <w:rPr>
          <w:rFonts w:eastAsia="Times New Roman"/>
          <w:sz w:val="24"/>
          <w:szCs w:val="24"/>
        </w:rPr>
        <w:t xml:space="preserve">od tohoto </w:t>
      </w:r>
      <w:r w:rsidR="00046B91" w:rsidRPr="000D1BCD">
        <w:rPr>
          <w:rFonts w:eastAsia="Times New Roman"/>
          <w:sz w:val="24"/>
          <w:szCs w:val="24"/>
        </w:rPr>
        <w:t>prvního využití parního stroje jako zdroje hnací síly pro vozidlo</w:t>
      </w:r>
      <w:r w:rsidR="00046B91">
        <w:rPr>
          <w:rFonts w:eastAsia="Times New Roman"/>
          <w:sz w:val="24"/>
          <w:szCs w:val="24"/>
        </w:rPr>
        <w:t xml:space="preserve"> u nás a Národní technické muzeum v souvislosti s tímto výročím připravilo výstavu Parní stroje v českých zemích, která mapuje </w:t>
      </w:r>
      <w:r w:rsidR="00046B91" w:rsidRPr="00D94F9D">
        <w:rPr>
          <w:rFonts w:eastAsia="Times New Roman"/>
          <w:sz w:val="24"/>
          <w:szCs w:val="24"/>
        </w:rPr>
        <w:t>vývoj parních motorů</w:t>
      </w:r>
      <w:r w:rsidR="002C7050" w:rsidRPr="00D94F9D">
        <w:rPr>
          <w:rFonts w:eastAsia="Times New Roman"/>
          <w:sz w:val="24"/>
          <w:szCs w:val="24"/>
        </w:rPr>
        <w:t xml:space="preserve"> od prvních tzv. „ohňových“ atmosférických strojů z počátků 18. století přes revoluční počin glasgowského mechanika Jamese </w:t>
      </w:r>
      <w:proofErr w:type="spellStart"/>
      <w:r w:rsidR="002C7050" w:rsidRPr="00D94F9D">
        <w:rPr>
          <w:rFonts w:eastAsia="Times New Roman"/>
          <w:sz w:val="24"/>
          <w:szCs w:val="24"/>
        </w:rPr>
        <w:t>Watta</w:t>
      </w:r>
      <w:proofErr w:type="spellEnd"/>
      <w:r w:rsidR="002C7050" w:rsidRPr="00D94F9D">
        <w:rPr>
          <w:rFonts w:eastAsia="Times New Roman"/>
          <w:sz w:val="24"/>
          <w:szCs w:val="24"/>
        </w:rPr>
        <w:t xml:space="preserve"> až po nejmoderně</w:t>
      </w:r>
      <w:r w:rsidR="00484975">
        <w:rPr>
          <w:rFonts w:eastAsia="Times New Roman"/>
          <w:sz w:val="24"/>
          <w:szCs w:val="24"/>
        </w:rPr>
        <w:t>jší parní motory současnosti -</w:t>
      </w:r>
      <w:r w:rsidR="002C7050" w:rsidRPr="00D94F9D">
        <w:rPr>
          <w:rFonts w:eastAsia="Times New Roman"/>
          <w:sz w:val="24"/>
          <w:szCs w:val="24"/>
        </w:rPr>
        <w:t xml:space="preserve"> p</w:t>
      </w:r>
      <w:r w:rsidR="00953483">
        <w:rPr>
          <w:rFonts w:eastAsia="Times New Roman"/>
          <w:sz w:val="24"/>
          <w:szCs w:val="24"/>
        </w:rPr>
        <w:t>arní turbíny a dokumentuje</w:t>
      </w:r>
      <w:r w:rsidR="00484975">
        <w:rPr>
          <w:rFonts w:eastAsia="Times New Roman"/>
          <w:sz w:val="24"/>
          <w:szCs w:val="24"/>
        </w:rPr>
        <w:t xml:space="preserve"> </w:t>
      </w:r>
      <w:r w:rsidR="002C7050" w:rsidRPr="00D94F9D">
        <w:rPr>
          <w:rFonts w:eastAsia="Times New Roman"/>
          <w:sz w:val="24"/>
          <w:szCs w:val="24"/>
        </w:rPr>
        <w:t xml:space="preserve">význam </w:t>
      </w:r>
      <w:r w:rsidR="00484975">
        <w:rPr>
          <w:rFonts w:eastAsia="Times New Roman"/>
          <w:sz w:val="24"/>
          <w:szCs w:val="24"/>
        </w:rPr>
        <w:t xml:space="preserve">parních strojů </w:t>
      </w:r>
      <w:r w:rsidR="002C7050" w:rsidRPr="00D94F9D">
        <w:rPr>
          <w:rFonts w:eastAsia="Times New Roman"/>
          <w:sz w:val="24"/>
          <w:szCs w:val="24"/>
        </w:rPr>
        <w:t xml:space="preserve">pro revoluční změny </w:t>
      </w:r>
      <w:r w:rsidR="00046B91" w:rsidRPr="00D94F9D">
        <w:rPr>
          <w:rFonts w:eastAsia="Times New Roman"/>
          <w:sz w:val="24"/>
          <w:szCs w:val="24"/>
        </w:rPr>
        <w:t>v dopravě, průmyslu i</w:t>
      </w:r>
      <w:r w:rsidR="00484975">
        <w:rPr>
          <w:rFonts w:eastAsia="Times New Roman"/>
          <w:sz w:val="24"/>
          <w:szCs w:val="24"/>
        </w:rPr>
        <w:t> </w:t>
      </w:r>
      <w:r w:rsidR="00046B91" w:rsidRPr="00D94F9D">
        <w:rPr>
          <w:rFonts w:eastAsia="Times New Roman"/>
          <w:sz w:val="24"/>
          <w:szCs w:val="24"/>
        </w:rPr>
        <w:t>zemědělství</w:t>
      </w:r>
      <w:r w:rsidR="002C7050" w:rsidRPr="00D94F9D">
        <w:rPr>
          <w:rFonts w:eastAsia="Times New Roman"/>
          <w:sz w:val="24"/>
          <w:szCs w:val="24"/>
        </w:rPr>
        <w:t>. Ve výstavě zaujímá významné místo prezentace osobnosti a díla Josefa Božka</w:t>
      </w:r>
      <w:r w:rsidR="00D94F9D" w:rsidRPr="00D94F9D">
        <w:rPr>
          <w:rFonts w:eastAsia="Times New Roman"/>
          <w:sz w:val="24"/>
          <w:szCs w:val="24"/>
        </w:rPr>
        <w:t>. Je zde připomenut je</w:t>
      </w:r>
      <w:r w:rsidR="00D94F9D">
        <w:rPr>
          <w:rFonts w:eastAsia="Times New Roman"/>
          <w:sz w:val="24"/>
          <w:szCs w:val="24"/>
        </w:rPr>
        <w:t xml:space="preserve">ho velký odborný rozsah i novátorský potenciál a také jeho rodina, která je na výstavě </w:t>
      </w:r>
      <w:r w:rsidR="00484975">
        <w:rPr>
          <w:rFonts w:eastAsia="Times New Roman"/>
          <w:sz w:val="24"/>
          <w:szCs w:val="24"/>
        </w:rPr>
        <w:t xml:space="preserve">zobrazena </w:t>
      </w:r>
      <w:r w:rsidR="00D94F9D">
        <w:rPr>
          <w:rFonts w:eastAsia="Times New Roman"/>
          <w:sz w:val="24"/>
          <w:szCs w:val="24"/>
        </w:rPr>
        <w:t>na podobiznách od malíře Antonína Machka. Replika Božkova parovozu, kter</w:t>
      </w:r>
      <w:r w:rsidR="00484975">
        <w:rPr>
          <w:rFonts w:eastAsia="Times New Roman"/>
          <w:sz w:val="24"/>
          <w:szCs w:val="24"/>
        </w:rPr>
        <w:t>á je na výstavě také představena</w:t>
      </w:r>
      <w:r w:rsidR="00D94F9D">
        <w:rPr>
          <w:rFonts w:eastAsia="Times New Roman"/>
          <w:sz w:val="24"/>
          <w:szCs w:val="24"/>
        </w:rPr>
        <w:t xml:space="preserve">, bude v pátek, sobotu a neděli, 11., 12. </w:t>
      </w:r>
      <w:r w:rsidR="00964FE9">
        <w:rPr>
          <w:rFonts w:eastAsia="Times New Roman"/>
          <w:sz w:val="24"/>
          <w:szCs w:val="24"/>
        </w:rPr>
        <w:t>a 13. září 2015 jezdit</w:t>
      </w:r>
      <w:r w:rsidR="00D94F9D">
        <w:rPr>
          <w:rFonts w:eastAsia="Times New Roman"/>
          <w:sz w:val="24"/>
          <w:szCs w:val="24"/>
        </w:rPr>
        <w:t xml:space="preserve"> v areálu muzea jako připomínka slavného předvedení </w:t>
      </w:r>
      <w:r w:rsidR="002742D8">
        <w:rPr>
          <w:rFonts w:eastAsia="Times New Roman"/>
          <w:sz w:val="24"/>
          <w:szCs w:val="24"/>
        </w:rPr>
        <w:t xml:space="preserve">parovozu veřejnosti </w:t>
      </w:r>
      <w:r w:rsidR="00D94F9D">
        <w:rPr>
          <w:rFonts w:eastAsia="Times New Roman"/>
          <w:sz w:val="24"/>
          <w:szCs w:val="24"/>
        </w:rPr>
        <w:t>před 200 lety.</w:t>
      </w:r>
      <w:r w:rsidR="002742D8">
        <w:rPr>
          <w:rFonts w:eastAsia="Times New Roman"/>
          <w:sz w:val="24"/>
          <w:szCs w:val="24"/>
        </w:rPr>
        <w:t xml:space="preserve"> Ačkoliv Božkovy pokusy o využití </w:t>
      </w:r>
      <w:r w:rsidR="002742D8">
        <w:rPr>
          <w:rFonts w:eastAsia="Times New Roman"/>
          <w:sz w:val="24"/>
          <w:szCs w:val="24"/>
        </w:rPr>
        <w:lastRenderedPageBreak/>
        <w:t>parního pohonu v dopravě v roce 1817 skončily</w:t>
      </w:r>
      <w:r w:rsidR="00953483" w:rsidRPr="00953483">
        <w:rPr>
          <w:rFonts w:eastAsia="Times New Roman"/>
          <w:sz w:val="24"/>
          <w:szCs w:val="24"/>
        </w:rPr>
        <w:t xml:space="preserve"> </w:t>
      </w:r>
      <w:r w:rsidR="00953483">
        <w:rPr>
          <w:rFonts w:eastAsia="Times New Roman"/>
          <w:sz w:val="24"/>
          <w:szCs w:val="24"/>
        </w:rPr>
        <w:t>nešťastně</w:t>
      </w:r>
      <w:r w:rsidR="002742D8">
        <w:rPr>
          <w:rFonts w:eastAsia="Times New Roman"/>
          <w:sz w:val="24"/>
          <w:szCs w:val="24"/>
        </w:rPr>
        <w:t>, ú</w:t>
      </w:r>
      <w:r w:rsidR="002742D8" w:rsidRPr="000D1BCD">
        <w:rPr>
          <w:rFonts w:eastAsia="Times New Roman"/>
          <w:sz w:val="24"/>
          <w:szCs w:val="24"/>
        </w:rPr>
        <w:t>spěšnou konstrukcí prvního parního vozidla se Božek řadí mezi nejdůležitější průkopníky parostrojní techniky v českých zemích i v Evropě.</w:t>
      </w:r>
    </w:p>
    <w:p w:rsidR="00D94F9D" w:rsidRDefault="00D94F9D" w:rsidP="00484975">
      <w:pPr>
        <w:spacing w:after="0" w:line="360" w:lineRule="auto"/>
        <w:jc w:val="both"/>
        <w:rPr>
          <w:rFonts w:eastAsia="Times New Roman"/>
          <w:sz w:val="24"/>
          <w:szCs w:val="24"/>
        </w:rPr>
      </w:pPr>
    </w:p>
    <w:p w:rsidR="00A84E11" w:rsidRPr="00AD6232" w:rsidRDefault="006E0544" w:rsidP="00AD6232">
      <w:pPr>
        <w:spacing w:after="0" w:line="36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Národní technické muzeum připravilo </w:t>
      </w:r>
      <w:r w:rsidR="0076191D">
        <w:rPr>
          <w:rFonts w:eastAsia="Times New Roman"/>
          <w:sz w:val="24"/>
          <w:szCs w:val="24"/>
        </w:rPr>
        <w:t>ve spolupráci s</w:t>
      </w:r>
      <w:r w:rsidR="00BB666C">
        <w:rPr>
          <w:rFonts w:eastAsia="Times New Roman"/>
          <w:sz w:val="24"/>
          <w:szCs w:val="24"/>
        </w:rPr>
        <w:t> Českým vysokým učením technickým v</w:t>
      </w:r>
      <w:r w:rsidR="008D5C7C">
        <w:rPr>
          <w:rFonts w:eastAsia="Times New Roman"/>
          <w:sz w:val="24"/>
          <w:szCs w:val="24"/>
        </w:rPr>
        <w:t> </w:t>
      </w:r>
      <w:r w:rsidR="00BB666C">
        <w:rPr>
          <w:rFonts w:eastAsia="Times New Roman"/>
          <w:sz w:val="24"/>
          <w:szCs w:val="24"/>
        </w:rPr>
        <w:t>Praze</w:t>
      </w:r>
      <w:r w:rsidR="008D5C7C">
        <w:rPr>
          <w:rFonts w:eastAsia="Times New Roman"/>
          <w:sz w:val="24"/>
          <w:szCs w:val="24"/>
        </w:rPr>
        <w:t xml:space="preserve"> – Fakultou strojní</w:t>
      </w:r>
      <w:r w:rsidR="0076191D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v souvislosti s tímto významným výročím pestrý program. V areálu muzea bude v pohybu replika parovozu Josefa Božka, která byla koncem 20. století postavena podle </w:t>
      </w:r>
      <w:r w:rsidRPr="006E0544">
        <w:rPr>
          <w:rFonts w:eastAsia="Times New Roman"/>
          <w:sz w:val="24"/>
          <w:szCs w:val="24"/>
        </w:rPr>
        <w:t>modelu vzniklého podle výkresů Božkova syna</w:t>
      </w:r>
      <w:r>
        <w:rPr>
          <w:rFonts w:eastAsia="Times New Roman"/>
          <w:sz w:val="24"/>
          <w:szCs w:val="24"/>
        </w:rPr>
        <w:t xml:space="preserve"> a pro výstavu NTM Parní stroje v českých zemích ji zprovoznilo Muzeum starých strojů a technologií v Žamberku. </w:t>
      </w:r>
      <w:r w:rsidR="00596E25">
        <w:rPr>
          <w:rFonts w:eastAsia="Times New Roman"/>
          <w:sz w:val="24"/>
          <w:szCs w:val="24"/>
        </w:rPr>
        <w:t>Odvážní návštěvníci se budou moc</w:t>
      </w:r>
      <w:r w:rsidR="00953483">
        <w:rPr>
          <w:rFonts w:eastAsia="Times New Roman"/>
          <w:sz w:val="24"/>
          <w:szCs w:val="24"/>
        </w:rPr>
        <w:t>i na parovozu svézt</w:t>
      </w:r>
      <w:r w:rsidR="00596E25">
        <w:rPr>
          <w:rFonts w:eastAsia="Times New Roman"/>
          <w:sz w:val="24"/>
          <w:szCs w:val="24"/>
        </w:rPr>
        <w:t xml:space="preserve">. </w:t>
      </w:r>
      <w:r w:rsidR="0076191D">
        <w:rPr>
          <w:rFonts w:eastAsia="Times New Roman"/>
          <w:sz w:val="24"/>
          <w:szCs w:val="24"/>
        </w:rPr>
        <w:t>P</w:t>
      </w:r>
      <w:r w:rsidR="00D319DD">
        <w:rPr>
          <w:rFonts w:eastAsia="Times New Roman"/>
          <w:sz w:val="24"/>
          <w:szCs w:val="24"/>
        </w:rPr>
        <w:t xml:space="preserve">rincip fungování parních </w:t>
      </w:r>
      <w:proofErr w:type="gramStart"/>
      <w:r w:rsidR="00D319DD">
        <w:rPr>
          <w:rFonts w:eastAsia="Times New Roman"/>
          <w:sz w:val="24"/>
          <w:szCs w:val="24"/>
        </w:rPr>
        <w:t>strojů            i</w:t>
      </w:r>
      <w:r w:rsidR="00BE3400">
        <w:rPr>
          <w:rFonts w:eastAsia="Times New Roman"/>
          <w:sz w:val="24"/>
          <w:szCs w:val="24"/>
        </w:rPr>
        <w:t xml:space="preserve"> </w:t>
      </w:r>
      <w:r w:rsidR="0076191D">
        <w:rPr>
          <w:rFonts w:eastAsia="Times New Roman"/>
          <w:sz w:val="24"/>
          <w:szCs w:val="24"/>
        </w:rPr>
        <w:t>jejich</w:t>
      </w:r>
      <w:proofErr w:type="gramEnd"/>
      <w:r w:rsidR="0076191D">
        <w:rPr>
          <w:rFonts w:eastAsia="Times New Roman"/>
          <w:sz w:val="24"/>
          <w:szCs w:val="24"/>
        </w:rPr>
        <w:t xml:space="preserve"> historii malým i velkým návštěvníkům předvedou a vysvětlí edukační pracovníci muzea ve venkovním areálu na modelech a </w:t>
      </w:r>
      <w:r w:rsidR="004E6FA5">
        <w:rPr>
          <w:rFonts w:eastAsia="Times New Roman"/>
          <w:sz w:val="24"/>
          <w:szCs w:val="24"/>
        </w:rPr>
        <w:t xml:space="preserve">kurátoři </w:t>
      </w:r>
      <w:r w:rsidR="00484975">
        <w:rPr>
          <w:rFonts w:eastAsia="Times New Roman"/>
          <w:sz w:val="24"/>
          <w:szCs w:val="24"/>
        </w:rPr>
        <w:t xml:space="preserve">ve výstavě Parní stroje v českých zemích </w:t>
      </w:r>
      <w:r w:rsidR="0076191D">
        <w:rPr>
          <w:rFonts w:eastAsia="Times New Roman"/>
          <w:sz w:val="24"/>
          <w:szCs w:val="24"/>
        </w:rPr>
        <w:t xml:space="preserve">při komentovaných prohlídkách. Na stánku ČVUT se návštěvníci </w:t>
      </w:r>
      <w:r w:rsidR="00EA2B71">
        <w:rPr>
          <w:rFonts w:eastAsia="Times New Roman"/>
          <w:sz w:val="24"/>
          <w:szCs w:val="24"/>
        </w:rPr>
        <w:t xml:space="preserve">zajímavou formou </w:t>
      </w:r>
      <w:r w:rsidR="0076191D">
        <w:rPr>
          <w:rFonts w:eastAsia="Times New Roman"/>
          <w:sz w:val="24"/>
          <w:szCs w:val="24"/>
        </w:rPr>
        <w:t>seznámí s</w:t>
      </w:r>
      <w:r w:rsidR="00EA2B71">
        <w:rPr>
          <w:rFonts w:eastAsia="Times New Roman"/>
          <w:sz w:val="24"/>
          <w:szCs w:val="24"/>
        </w:rPr>
        <w:t> </w:t>
      </w:r>
      <w:r w:rsidR="00351826">
        <w:rPr>
          <w:rFonts w:eastAsia="Times New Roman"/>
          <w:sz w:val="24"/>
          <w:szCs w:val="24"/>
        </w:rPr>
        <w:t>činností Ústavu automobilů</w:t>
      </w:r>
      <w:r w:rsidR="00EA2B71" w:rsidRPr="00EA2B71">
        <w:rPr>
          <w:rFonts w:eastAsia="Times New Roman"/>
          <w:sz w:val="24"/>
          <w:szCs w:val="24"/>
        </w:rPr>
        <w:t xml:space="preserve"> a</w:t>
      </w:r>
      <w:r w:rsidR="00351826" w:rsidRPr="00351826">
        <w:rPr>
          <w:rFonts w:eastAsia="Times New Roman"/>
          <w:sz w:val="24"/>
          <w:szCs w:val="24"/>
        </w:rPr>
        <w:t xml:space="preserve"> spalovacích motorů</w:t>
      </w:r>
      <w:r w:rsidR="00351826">
        <w:rPr>
          <w:rFonts w:eastAsia="Times New Roman"/>
          <w:sz w:val="24"/>
          <w:szCs w:val="24"/>
        </w:rPr>
        <w:t xml:space="preserve"> </w:t>
      </w:r>
      <w:r w:rsidR="00351826" w:rsidRPr="00351826">
        <w:rPr>
          <w:rFonts w:eastAsia="Times New Roman"/>
          <w:sz w:val="24"/>
          <w:szCs w:val="24"/>
        </w:rPr>
        <w:t>a kolejových vozidel</w:t>
      </w:r>
      <w:r w:rsidR="00AD6232">
        <w:rPr>
          <w:rFonts w:eastAsia="Times New Roman"/>
          <w:sz w:val="24"/>
          <w:szCs w:val="24"/>
        </w:rPr>
        <w:t xml:space="preserve"> </w:t>
      </w:r>
      <w:r w:rsidR="00BE3400">
        <w:rPr>
          <w:rFonts w:eastAsia="Times New Roman"/>
          <w:sz w:val="24"/>
          <w:szCs w:val="24"/>
        </w:rPr>
        <w:t xml:space="preserve">a </w:t>
      </w:r>
      <w:r w:rsidR="00EA2B71" w:rsidRPr="00EA2B71">
        <w:rPr>
          <w:rFonts w:eastAsia="Times New Roman"/>
          <w:sz w:val="24"/>
          <w:szCs w:val="24"/>
        </w:rPr>
        <w:t>Centrem vozidel udr</w:t>
      </w:r>
      <w:r w:rsidR="00A868A7">
        <w:rPr>
          <w:rFonts w:eastAsia="Times New Roman"/>
          <w:sz w:val="24"/>
          <w:szCs w:val="24"/>
        </w:rPr>
        <w:t>žitelné mobility F</w:t>
      </w:r>
      <w:r w:rsidR="00755252">
        <w:rPr>
          <w:rFonts w:eastAsia="Times New Roman"/>
          <w:sz w:val="24"/>
          <w:szCs w:val="24"/>
        </w:rPr>
        <w:t>akulty</w:t>
      </w:r>
      <w:r w:rsidR="00A868A7">
        <w:rPr>
          <w:rFonts w:eastAsia="Times New Roman"/>
          <w:sz w:val="24"/>
          <w:szCs w:val="24"/>
        </w:rPr>
        <w:t xml:space="preserve"> strojní</w:t>
      </w:r>
      <w:r w:rsidR="00755252">
        <w:rPr>
          <w:rFonts w:eastAsia="Times New Roman"/>
          <w:sz w:val="24"/>
          <w:szCs w:val="24"/>
        </w:rPr>
        <w:t xml:space="preserve">, </w:t>
      </w:r>
      <w:r w:rsidR="00EA2B71" w:rsidRPr="00EA2B71">
        <w:rPr>
          <w:rFonts w:eastAsia="Times New Roman"/>
          <w:sz w:val="24"/>
          <w:szCs w:val="24"/>
        </w:rPr>
        <w:t xml:space="preserve">odborní pracovníci </w:t>
      </w:r>
      <w:r w:rsidR="00EA2B71">
        <w:rPr>
          <w:rFonts w:eastAsia="Times New Roman"/>
          <w:sz w:val="24"/>
          <w:szCs w:val="24"/>
        </w:rPr>
        <w:t xml:space="preserve">fakulty přednesou několik příspěvků včetně prezentace Stopy Josefa Božka na ČVUT, tedy jeho práce jako stavovského mechanika na Polytechnickém ústavu, ze kterého dnešní ČVUT vzešlo. </w:t>
      </w:r>
      <w:r w:rsidR="00A868A7" w:rsidRPr="00A868A7">
        <w:rPr>
          <w:rFonts w:eastAsia="Times New Roman"/>
          <w:sz w:val="24"/>
          <w:szCs w:val="24"/>
        </w:rPr>
        <w:t>K vidění bude také úspěšn</w:t>
      </w:r>
      <w:r w:rsidR="004E6FA5">
        <w:rPr>
          <w:rFonts w:eastAsia="Times New Roman"/>
          <w:sz w:val="24"/>
          <w:szCs w:val="24"/>
        </w:rPr>
        <w:t xml:space="preserve">ý vůz </w:t>
      </w:r>
      <w:proofErr w:type="spellStart"/>
      <w:r w:rsidR="004E6FA5">
        <w:rPr>
          <w:rFonts w:eastAsia="Times New Roman"/>
          <w:sz w:val="24"/>
          <w:szCs w:val="24"/>
        </w:rPr>
        <w:t>Formula</w:t>
      </w:r>
      <w:proofErr w:type="spellEnd"/>
      <w:r w:rsidR="004E6FA5">
        <w:rPr>
          <w:rFonts w:eastAsia="Times New Roman"/>
          <w:sz w:val="24"/>
          <w:szCs w:val="24"/>
        </w:rPr>
        <w:t xml:space="preserve"> Student, který </w:t>
      </w:r>
      <w:r w:rsidR="00A868A7" w:rsidRPr="00A868A7">
        <w:rPr>
          <w:rFonts w:eastAsia="Times New Roman"/>
          <w:sz w:val="24"/>
          <w:szCs w:val="24"/>
        </w:rPr>
        <w:t xml:space="preserve">navrhují a staví vlastními silami studenti Fakulty strojní. </w:t>
      </w:r>
      <w:r w:rsidR="00EA2B71">
        <w:rPr>
          <w:rFonts w:eastAsia="Times New Roman"/>
          <w:sz w:val="24"/>
          <w:szCs w:val="24"/>
        </w:rPr>
        <w:t>V kinosále muzea proběhne projekce filmu Posel úsvitu reži</w:t>
      </w:r>
      <w:r w:rsidR="00BE3400">
        <w:rPr>
          <w:rFonts w:eastAsia="Times New Roman"/>
          <w:sz w:val="24"/>
          <w:szCs w:val="24"/>
        </w:rPr>
        <w:t xml:space="preserve">séra Václava Kršky z roku 1950. </w:t>
      </w:r>
      <w:r w:rsidR="005C2375">
        <w:rPr>
          <w:rFonts w:eastAsia="Times New Roman"/>
          <w:sz w:val="24"/>
          <w:szCs w:val="24"/>
        </w:rPr>
        <w:t>Milovníci automobilové historie mají mimořádnou možnost nahlédnout pod kapoty vozů vystavených v dopravní hale muzea</w:t>
      </w:r>
      <w:r w:rsidR="00F83470">
        <w:rPr>
          <w:rFonts w:eastAsia="Times New Roman"/>
          <w:sz w:val="24"/>
          <w:szCs w:val="24"/>
        </w:rPr>
        <w:t xml:space="preserve">: </w:t>
      </w:r>
      <w:r w:rsidR="005C2375" w:rsidRPr="005C2375">
        <w:rPr>
          <w:rFonts w:eastAsia="Times New Roman"/>
          <w:sz w:val="24"/>
          <w:szCs w:val="24"/>
        </w:rPr>
        <w:t>Aero 10 HP</w:t>
      </w:r>
      <w:r w:rsidR="00F83470">
        <w:rPr>
          <w:rFonts w:eastAsia="Times New Roman"/>
          <w:sz w:val="24"/>
          <w:szCs w:val="24"/>
        </w:rPr>
        <w:t xml:space="preserve">, </w:t>
      </w:r>
      <w:r w:rsidR="005C2375" w:rsidRPr="005C2375">
        <w:rPr>
          <w:rFonts w:eastAsia="Times New Roman"/>
          <w:sz w:val="24"/>
          <w:szCs w:val="24"/>
        </w:rPr>
        <w:t>Aero 50 HP</w:t>
      </w:r>
      <w:r w:rsidR="00F83470">
        <w:rPr>
          <w:rFonts w:eastAsia="Times New Roman"/>
          <w:sz w:val="24"/>
          <w:szCs w:val="24"/>
        </w:rPr>
        <w:t xml:space="preserve">, </w:t>
      </w:r>
      <w:r w:rsidR="005C2375" w:rsidRPr="005C2375">
        <w:rPr>
          <w:rFonts w:eastAsia="Times New Roman"/>
          <w:sz w:val="24"/>
          <w:szCs w:val="24"/>
        </w:rPr>
        <w:t>Bugatti 13</w:t>
      </w:r>
      <w:r w:rsidR="00F83470">
        <w:rPr>
          <w:rFonts w:eastAsia="Times New Roman"/>
          <w:sz w:val="24"/>
          <w:szCs w:val="24"/>
        </w:rPr>
        <w:t xml:space="preserve">, </w:t>
      </w:r>
      <w:r w:rsidR="005C2375" w:rsidRPr="005C2375">
        <w:rPr>
          <w:rFonts w:eastAsia="Times New Roman"/>
          <w:sz w:val="24"/>
          <w:szCs w:val="24"/>
        </w:rPr>
        <w:t>Bugatti 51</w:t>
      </w:r>
      <w:r w:rsidR="00F83470">
        <w:rPr>
          <w:rFonts w:eastAsia="Times New Roman"/>
          <w:sz w:val="24"/>
          <w:szCs w:val="24"/>
        </w:rPr>
        <w:t xml:space="preserve">, </w:t>
      </w:r>
      <w:proofErr w:type="spellStart"/>
      <w:r w:rsidR="005C2375" w:rsidRPr="005C2375">
        <w:rPr>
          <w:rFonts w:eastAsia="Times New Roman"/>
          <w:sz w:val="24"/>
          <w:szCs w:val="24"/>
        </w:rPr>
        <w:t>Laurin</w:t>
      </w:r>
      <w:proofErr w:type="spellEnd"/>
      <w:r w:rsidR="005C2375" w:rsidRPr="005C2375">
        <w:rPr>
          <w:rFonts w:eastAsia="Times New Roman"/>
          <w:sz w:val="24"/>
          <w:szCs w:val="24"/>
        </w:rPr>
        <w:t xml:space="preserve"> &amp; Klement </w:t>
      </w:r>
      <w:proofErr w:type="spellStart"/>
      <w:r w:rsidR="005C2375" w:rsidRPr="005C2375">
        <w:rPr>
          <w:rFonts w:eastAsia="Times New Roman"/>
          <w:sz w:val="24"/>
          <w:szCs w:val="24"/>
        </w:rPr>
        <w:t>voiturette</w:t>
      </w:r>
      <w:proofErr w:type="spellEnd"/>
      <w:r w:rsidR="005C2375" w:rsidRPr="005C2375">
        <w:rPr>
          <w:rFonts w:eastAsia="Times New Roman"/>
          <w:sz w:val="24"/>
          <w:szCs w:val="24"/>
        </w:rPr>
        <w:t xml:space="preserve"> B</w:t>
      </w:r>
      <w:r w:rsidR="00F83470">
        <w:rPr>
          <w:rFonts w:eastAsia="Times New Roman"/>
          <w:sz w:val="24"/>
          <w:szCs w:val="24"/>
        </w:rPr>
        <w:t xml:space="preserve">, </w:t>
      </w:r>
      <w:proofErr w:type="spellStart"/>
      <w:r w:rsidR="005C2375" w:rsidRPr="005C2375">
        <w:rPr>
          <w:rFonts w:eastAsia="Times New Roman"/>
          <w:sz w:val="24"/>
          <w:szCs w:val="24"/>
        </w:rPr>
        <w:t>Laurin</w:t>
      </w:r>
      <w:proofErr w:type="spellEnd"/>
      <w:r w:rsidR="005C2375" w:rsidRPr="005C2375">
        <w:rPr>
          <w:rFonts w:eastAsia="Times New Roman"/>
          <w:sz w:val="24"/>
          <w:szCs w:val="24"/>
        </w:rPr>
        <w:t xml:space="preserve"> &amp; Klement RK/M</w:t>
      </w:r>
      <w:r w:rsidR="00755252">
        <w:rPr>
          <w:rFonts w:eastAsia="Times New Roman"/>
          <w:sz w:val="24"/>
          <w:szCs w:val="24"/>
        </w:rPr>
        <w:t xml:space="preserve">, </w:t>
      </w:r>
      <w:r w:rsidR="005C2375" w:rsidRPr="005C2375">
        <w:rPr>
          <w:rFonts w:eastAsia="Times New Roman"/>
          <w:sz w:val="24"/>
          <w:szCs w:val="24"/>
        </w:rPr>
        <w:t>RAF 18/22</w:t>
      </w:r>
      <w:r w:rsidR="00F83470">
        <w:rPr>
          <w:rFonts w:eastAsia="Times New Roman"/>
          <w:sz w:val="24"/>
          <w:szCs w:val="24"/>
        </w:rPr>
        <w:t xml:space="preserve"> </w:t>
      </w:r>
      <w:r w:rsidR="005C2375" w:rsidRPr="005C2375">
        <w:rPr>
          <w:rFonts w:eastAsia="Times New Roman"/>
          <w:sz w:val="24"/>
          <w:szCs w:val="24"/>
        </w:rPr>
        <w:t>HP</w:t>
      </w:r>
      <w:r w:rsidR="00755252">
        <w:rPr>
          <w:rFonts w:eastAsia="Times New Roman"/>
          <w:sz w:val="24"/>
          <w:szCs w:val="24"/>
        </w:rPr>
        <w:t xml:space="preserve">, </w:t>
      </w:r>
      <w:r w:rsidR="005C2375" w:rsidRPr="005C2375">
        <w:rPr>
          <w:rFonts w:eastAsia="Times New Roman"/>
          <w:sz w:val="24"/>
          <w:szCs w:val="24"/>
        </w:rPr>
        <w:t>Renault AX</w:t>
      </w:r>
      <w:r w:rsidR="00F83470">
        <w:rPr>
          <w:rFonts w:eastAsia="Times New Roman"/>
          <w:sz w:val="24"/>
          <w:szCs w:val="24"/>
        </w:rPr>
        <w:t xml:space="preserve">, </w:t>
      </w:r>
      <w:r w:rsidR="005C2375" w:rsidRPr="005C2375">
        <w:rPr>
          <w:rFonts w:eastAsia="Times New Roman"/>
          <w:sz w:val="24"/>
          <w:szCs w:val="24"/>
        </w:rPr>
        <w:t>Tatra 80</w:t>
      </w:r>
      <w:r w:rsidR="00F83470">
        <w:rPr>
          <w:rFonts w:eastAsia="Times New Roman"/>
          <w:sz w:val="24"/>
          <w:szCs w:val="24"/>
        </w:rPr>
        <w:t xml:space="preserve">, </w:t>
      </w:r>
      <w:proofErr w:type="spellStart"/>
      <w:r w:rsidR="005C2375" w:rsidRPr="005C2375">
        <w:rPr>
          <w:rFonts w:eastAsia="Times New Roman"/>
          <w:sz w:val="24"/>
          <w:szCs w:val="24"/>
        </w:rPr>
        <w:t>Wikov</w:t>
      </w:r>
      <w:proofErr w:type="spellEnd"/>
      <w:r w:rsidR="005C2375" w:rsidRPr="005C2375">
        <w:rPr>
          <w:rFonts w:eastAsia="Times New Roman"/>
          <w:sz w:val="24"/>
          <w:szCs w:val="24"/>
        </w:rPr>
        <w:t xml:space="preserve"> 7/28 SS</w:t>
      </w:r>
      <w:r w:rsidR="00F83470">
        <w:rPr>
          <w:rFonts w:eastAsia="Times New Roman"/>
          <w:sz w:val="24"/>
          <w:szCs w:val="24"/>
        </w:rPr>
        <w:t xml:space="preserve"> a sejmuta bude také </w:t>
      </w:r>
      <w:r w:rsidR="005C2375" w:rsidRPr="005C2375">
        <w:rPr>
          <w:rFonts w:eastAsia="Times New Roman"/>
          <w:sz w:val="24"/>
          <w:szCs w:val="24"/>
        </w:rPr>
        <w:t xml:space="preserve">kapotáž motoru letounu </w:t>
      </w:r>
      <w:proofErr w:type="spellStart"/>
      <w:r w:rsidR="005C2375" w:rsidRPr="005C2375">
        <w:rPr>
          <w:rFonts w:eastAsia="Times New Roman"/>
          <w:sz w:val="24"/>
          <w:szCs w:val="24"/>
        </w:rPr>
        <w:t>Supermarine</w:t>
      </w:r>
      <w:proofErr w:type="spellEnd"/>
      <w:r w:rsidR="005C2375" w:rsidRPr="005C2375">
        <w:rPr>
          <w:rFonts w:eastAsia="Times New Roman"/>
          <w:sz w:val="24"/>
          <w:szCs w:val="24"/>
        </w:rPr>
        <w:t xml:space="preserve"> </w:t>
      </w:r>
      <w:proofErr w:type="spellStart"/>
      <w:r w:rsidR="005C2375" w:rsidRPr="005C2375">
        <w:rPr>
          <w:rFonts w:eastAsia="Times New Roman"/>
          <w:sz w:val="24"/>
          <w:szCs w:val="24"/>
        </w:rPr>
        <w:t>Spitfire</w:t>
      </w:r>
      <w:proofErr w:type="spellEnd"/>
      <w:r w:rsidR="00F83470">
        <w:rPr>
          <w:rFonts w:eastAsia="Times New Roman"/>
          <w:sz w:val="24"/>
          <w:szCs w:val="24"/>
        </w:rPr>
        <w:t>. P</w:t>
      </w:r>
      <w:r w:rsidR="00BB666C">
        <w:rPr>
          <w:rFonts w:eastAsia="Times New Roman"/>
          <w:sz w:val="24"/>
          <w:szCs w:val="24"/>
        </w:rPr>
        <w:t xml:space="preserve">ro zvídavé návštěvníky je </w:t>
      </w:r>
      <w:r w:rsidR="00484975">
        <w:rPr>
          <w:rFonts w:eastAsia="Times New Roman"/>
          <w:sz w:val="24"/>
          <w:szCs w:val="24"/>
        </w:rPr>
        <w:t>připravena soutěž.</w:t>
      </w:r>
    </w:p>
    <w:p w:rsidR="00A84E11" w:rsidRDefault="00A84E11" w:rsidP="00BD4A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6232" w:rsidRDefault="00AD6232" w:rsidP="00BD4A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6232" w:rsidRDefault="00AD6232" w:rsidP="00BD4A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6232" w:rsidRDefault="00AD6232" w:rsidP="00BD4A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6232" w:rsidRDefault="00AD6232" w:rsidP="00BD4A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6232" w:rsidRDefault="00AD6232" w:rsidP="00BD4A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D6232" w:rsidRDefault="00AD6232" w:rsidP="00BD4A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D4A5E" w:rsidRDefault="00BD4A5E" w:rsidP="00BD4A5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Program pro návštěvníky:</w:t>
      </w:r>
    </w:p>
    <w:p w:rsidR="00AD6232" w:rsidRDefault="00BD4A5E" w:rsidP="00BD4A5E">
      <w:pPr>
        <w:spacing w:after="0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11. až 13. září 2015 v otevírací době muzea, cena v rámci vstupného do muzea </w:t>
      </w:r>
      <w:r w:rsidR="001E2544">
        <w:rPr>
          <w:rFonts w:eastAsia="Times New Roman"/>
          <w:b/>
          <w:sz w:val="24"/>
          <w:szCs w:val="24"/>
        </w:rPr>
        <w:t xml:space="preserve">  </w:t>
      </w:r>
    </w:p>
    <w:p w:rsidR="001E2544" w:rsidRDefault="001E2544" w:rsidP="00BD4A5E">
      <w:pPr>
        <w:spacing w:after="0" w:line="360" w:lineRule="auto"/>
        <w:rPr>
          <w:rFonts w:eastAsia="Times New Roman"/>
          <w:b/>
          <w:sz w:val="24"/>
          <w:szCs w:val="24"/>
        </w:rPr>
      </w:pPr>
      <w:bookmarkStart w:id="0" w:name="_GoBack"/>
      <w:bookmarkEnd w:id="0"/>
    </w:p>
    <w:p w:rsidR="00BD4A5E" w:rsidRDefault="00BD4A5E" w:rsidP="00BD4A5E">
      <w:pPr>
        <w:spacing w:after="0" w:line="360" w:lineRule="auto"/>
        <w:rPr>
          <w:rFonts w:eastAsia="Times New Roman"/>
          <w:b/>
          <w:sz w:val="24"/>
          <w:szCs w:val="24"/>
        </w:rPr>
      </w:pPr>
    </w:p>
    <w:p w:rsidR="00BD4A5E" w:rsidRDefault="00BD4A5E" w:rsidP="00BD4A5E">
      <w:pPr>
        <w:spacing w:after="0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Pátek 11. 9. 2015 </w:t>
      </w:r>
    </w:p>
    <w:p w:rsidR="00BD4A5E" w:rsidRDefault="00BD4A5E" w:rsidP="00BD4A5E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11.00 – 17.00: jízda repliky parovozu, stánek </w:t>
      </w:r>
      <w:r w:rsidR="00956537">
        <w:rPr>
          <w:rFonts w:eastAsia="Times New Roman"/>
          <w:sz w:val="24"/>
          <w:szCs w:val="24"/>
        </w:rPr>
        <w:t xml:space="preserve">FS </w:t>
      </w:r>
      <w:r>
        <w:rPr>
          <w:rFonts w:eastAsia="Times New Roman"/>
          <w:sz w:val="24"/>
          <w:szCs w:val="24"/>
        </w:rPr>
        <w:t>ČVUT</w:t>
      </w:r>
      <w:r w:rsidR="00603FDA" w:rsidRPr="00603FDA">
        <w:rPr>
          <w:rFonts w:eastAsia="Times New Roman"/>
          <w:sz w:val="24"/>
          <w:szCs w:val="24"/>
        </w:rPr>
        <w:t xml:space="preserve"> </w:t>
      </w:r>
      <w:r w:rsidR="00603FDA">
        <w:rPr>
          <w:rFonts w:eastAsia="Times New Roman"/>
          <w:sz w:val="24"/>
          <w:szCs w:val="24"/>
        </w:rPr>
        <w:t>s prezentací závodní formule</w:t>
      </w:r>
      <w:r>
        <w:rPr>
          <w:rFonts w:eastAsia="Times New Roman"/>
          <w:sz w:val="24"/>
          <w:szCs w:val="24"/>
        </w:rPr>
        <w:t>, stánek NTM – edukační aktivity, soutěž</w:t>
      </w:r>
    </w:p>
    <w:p w:rsidR="00BD4A5E" w:rsidRDefault="00BD4A5E" w:rsidP="00BD4A5E">
      <w:pPr>
        <w:spacing w:after="0" w:line="360" w:lineRule="auto"/>
        <w:rPr>
          <w:rFonts w:eastAsia="Times New Roman"/>
          <w:b/>
          <w:sz w:val="24"/>
          <w:szCs w:val="24"/>
        </w:rPr>
      </w:pPr>
    </w:p>
    <w:p w:rsidR="00BD4A5E" w:rsidRDefault="00BD4A5E" w:rsidP="00BD4A5E">
      <w:pPr>
        <w:spacing w:after="0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Sobota 12. 9. 2015</w:t>
      </w:r>
    </w:p>
    <w:p w:rsidR="00BD4A5E" w:rsidRDefault="00BD4A5E" w:rsidP="00BD4A5E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10.00 – 18.00: jízda repliky parovozu, stánek </w:t>
      </w:r>
      <w:r w:rsidR="00956537">
        <w:rPr>
          <w:rFonts w:eastAsia="Times New Roman"/>
          <w:sz w:val="24"/>
          <w:szCs w:val="24"/>
        </w:rPr>
        <w:t xml:space="preserve">FS </w:t>
      </w:r>
      <w:r>
        <w:rPr>
          <w:rFonts w:eastAsia="Times New Roman"/>
          <w:sz w:val="24"/>
          <w:szCs w:val="24"/>
        </w:rPr>
        <w:t>ČVUT</w:t>
      </w:r>
      <w:r w:rsidR="00204EE4">
        <w:rPr>
          <w:rFonts w:eastAsia="Times New Roman"/>
          <w:sz w:val="24"/>
          <w:szCs w:val="24"/>
        </w:rPr>
        <w:t xml:space="preserve"> s prezentací závodní formule</w:t>
      </w:r>
      <w:r>
        <w:rPr>
          <w:rFonts w:eastAsia="Times New Roman"/>
          <w:sz w:val="24"/>
          <w:szCs w:val="24"/>
        </w:rPr>
        <w:t>, stánek NTM – edukační aktivity, soutěž</w:t>
      </w:r>
    </w:p>
    <w:p w:rsidR="00431314" w:rsidRDefault="00431314" w:rsidP="00BD4A5E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10.00 – 18.00: otevřené kapoty - návštěvníci mají jedinečnou možnost nahlédnout pod kapoty historických vozů ze sbírky NTM v expozici Doprava </w:t>
      </w:r>
      <w:r w:rsidR="00956537">
        <w:rPr>
          <w:rFonts w:eastAsia="Times New Roman"/>
          <w:sz w:val="24"/>
          <w:szCs w:val="24"/>
        </w:rPr>
        <w:t>s kurátorem Petrem Kožíškem</w:t>
      </w:r>
    </w:p>
    <w:p w:rsidR="00BD4A5E" w:rsidRDefault="00BD4A5E" w:rsidP="00BD4A5E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11.00 komentovaná prohlídka výstavy Parní stoje v českých zemích se zástupcem autorského týmu Radko Kynčlem</w:t>
      </w:r>
    </w:p>
    <w:p w:rsidR="00BD4A5E" w:rsidRDefault="00351826" w:rsidP="00BD4A5E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15</w:t>
      </w:r>
      <w:r w:rsidR="00BD4A5E">
        <w:rPr>
          <w:rFonts w:eastAsia="Times New Roman"/>
          <w:sz w:val="24"/>
          <w:szCs w:val="24"/>
        </w:rPr>
        <w:t>.00 přednáška F</w:t>
      </w:r>
      <w:r w:rsidR="00956537">
        <w:rPr>
          <w:rFonts w:eastAsia="Times New Roman"/>
          <w:sz w:val="24"/>
          <w:szCs w:val="24"/>
        </w:rPr>
        <w:t>S ČVUT</w:t>
      </w:r>
      <w:r w:rsidR="00BD4A5E">
        <w:rPr>
          <w:rFonts w:eastAsia="Times New Roman"/>
          <w:sz w:val="24"/>
          <w:szCs w:val="24"/>
        </w:rPr>
        <w:t xml:space="preserve">: </w:t>
      </w:r>
      <w:r w:rsidR="00956537">
        <w:rPr>
          <w:rFonts w:eastAsia="Times New Roman"/>
          <w:sz w:val="24"/>
          <w:szCs w:val="24"/>
        </w:rPr>
        <w:t xml:space="preserve">Ing. Branko Remek -  </w:t>
      </w:r>
      <w:r w:rsidR="00BD4A5E">
        <w:rPr>
          <w:rFonts w:eastAsia="Times New Roman"/>
          <w:sz w:val="24"/>
          <w:szCs w:val="24"/>
        </w:rPr>
        <w:t xml:space="preserve">Od parního stroje ke spalovacímu motoru </w:t>
      </w:r>
    </w:p>
    <w:p w:rsidR="00956537" w:rsidRDefault="00956537" w:rsidP="00BD4A5E">
      <w:pPr>
        <w:spacing w:after="0" w:line="360" w:lineRule="auto"/>
        <w:rPr>
          <w:rFonts w:eastAsia="Times New Roman"/>
          <w:sz w:val="24"/>
          <w:szCs w:val="24"/>
        </w:rPr>
      </w:pPr>
    </w:p>
    <w:p w:rsidR="00BD4A5E" w:rsidRDefault="00BD4A5E" w:rsidP="00BD4A5E">
      <w:pPr>
        <w:spacing w:after="0" w:line="360" w:lineRule="auto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Neděle 13. 9. 2015</w:t>
      </w:r>
    </w:p>
    <w:p w:rsidR="00BD4A5E" w:rsidRDefault="00BD4A5E" w:rsidP="00BD4A5E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10:00 – 18:00: jízda repliky parovozu, stánek ČVUT</w:t>
      </w:r>
      <w:r w:rsidR="00603FDA" w:rsidRPr="00603FDA">
        <w:rPr>
          <w:rFonts w:eastAsia="Times New Roman"/>
          <w:sz w:val="24"/>
          <w:szCs w:val="24"/>
        </w:rPr>
        <w:t xml:space="preserve"> </w:t>
      </w:r>
      <w:r w:rsidR="00603FDA">
        <w:rPr>
          <w:rFonts w:eastAsia="Times New Roman"/>
          <w:sz w:val="24"/>
          <w:szCs w:val="24"/>
        </w:rPr>
        <w:t>s prezentací závodní formule</w:t>
      </w:r>
      <w:r>
        <w:rPr>
          <w:rFonts w:eastAsia="Times New Roman"/>
          <w:sz w:val="24"/>
          <w:szCs w:val="24"/>
        </w:rPr>
        <w:t>, stánek NTM – edukační aktivity, soutěž</w:t>
      </w:r>
    </w:p>
    <w:p w:rsidR="00431314" w:rsidRDefault="00431314" w:rsidP="00431314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10.00 – 18.00: otevřené kapoty - návštěvníci mají jedinečnou možnost nahlédnout pod kapoty historických vozů ze sbírky NTM v expozici Doprava </w:t>
      </w:r>
      <w:r w:rsidR="00956537">
        <w:rPr>
          <w:rFonts w:eastAsia="Times New Roman"/>
          <w:sz w:val="24"/>
          <w:szCs w:val="24"/>
        </w:rPr>
        <w:t>s kurátorem Petrem Kožíškem</w:t>
      </w:r>
    </w:p>
    <w:p w:rsidR="00BD4A5E" w:rsidRDefault="00BD4A5E" w:rsidP="00BD4A5E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11.00 komentovaná prohlídka výstavy Parní stoje v českých zemích se zástupcem autorského týmu Ing. Janem Palasem</w:t>
      </w:r>
    </w:p>
    <w:p w:rsidR="00956537" w:rsidRPr="00956537" w:rsidRDefault="00BD4A5E" w:rsidP="00956537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14.00 přednáška </w:t>
      </w:r>
      <w:r w:rsidR="00E9581B">
        <w:rPr>
          <w:rFonts w:eastAsia="Times New Roman"/>
          <w:sz w:val="24"/>
          <w:szCs w:val="24"/>
        </w:rPr>
        <w:t xml:space="preserve">FS </w:t>
      </w:r>
      <w:r>
        <w:rPr>
          <w:rFonts w:eastAsia="Times New Roman"/>
          <w:sz w:val="24"/>
          <w:szCs w:val="24"/>
        </w:rPr>
        <w:t>ČVUT</w:t>
      </w:r>
      <w:r w:rsidR="00956537">
        <w:rPr>
          <w:rFonts w:eastAsia="Times New Roman"/>
          <w:sz w:val="24"/>
          <w:szCs w:val="24"/>
        </w:rPr>
        <w:t xml:space="preserve">: </w:t>
      </w:r>
      <w:r>
        <w:rPr>
          <w:rFonts w:eastAsia="Times New Roman"/>
          <w:sz w:val="24"/>
          <w:szCs w:val="24"/>
        </w:rPr>
        <w:t xml:space="preserve"> </w:t>
      </w:r>
      <w:r w:rsidR="00956537">
        <w:rPr>
          <w:rFonts w:eastAsia="Times New Roman"/>
          <w:sz w:val="24"/>
          <w:szCs w:val="24"/>
        </w:rPr>
        <w:t xml:space="preserve">Prof. Jan Macek </w:t>
      </w:r>
      <w:r>
        <w:rPr>
          <w:rFonts w:eastAsia="Times New Roman"/>
          <w:sz w:val="24"/>
          <w:szCs w:val="24"/>
        </w:rPr>
        <w:t>Stopa J</w:t>
      </w:r>
      <w:r w:rsidR="00B36D04">
        <w:rPr>
          <w:rFonts w:eastAsia="Times New Roman"/>
          <w:sz w:val="24"/>
          <w:szCs w:val="24"/>
        </w:rPr>
        <w:t xml:space="preserve">osefa </w:t>
      </w:r>
      <w:r>
        <w:rPr>
          <w:rFonts w:eastAsia="Times New Roman"/>
          <w:sz w:val="24"/>
          <w:szCs w:val="24"/>
        </w:rPr>
        <w:t>B</w:t>
      </w:r>
      <w:r w:rsidR="00B36D04">
        <w:rPr>
          <w:rFonts w:eastAsia="Times New Roman"/>
          <w:sz w:val="24"/>
          <w:szCs w:val="24"/>
        </w:rPr>
        <w:t>ožka</w:t>
      </w:r>
      <w:r>
        <w:rPr>
          <w:rFonts w:eastAsia="Times New Roman"/>
          <w:sz w:val="24"/>
          <w:szCs w:val="24"/>
        </w:rPr>
        <w:t xml:space="preserve"> na ČVUT </w:t>
      </w:r>
      <w:r w:rsidR="00B36D04">
        <w:rPr>
          <w:rFonts w:eastAsia="Times New Roman"/>
          <w:sz w:val="24"/>
          <w:szCs w:val="24"/>
        </w:rPr>
        <w:t>aneb od jízdy parovozu k</w:t>
      </w:r>
      <w:r w:rsidR="00956537">
        <w:rPr>
          <w:rFonts w:eastAsia="Times New Roman"/>
          <w:sz w:val="24"/>
          <w:szCs w:val="24"/>
        </w:rPr>
        <w:t> </w:t>
      </w:r>
      <w:hyperlink r:id="rId10" w:history="1">
        <w:r w:rsidR="00956537">
          <w:rPr>
            <w:rFonts w:eastAsia="Times New Roman"/>
            <w:sz w:val="24"/>
            <w:szCs w:val="24"/>
          </w:rPr>
          <w:t xml:space="preserve">Centru </w:t>
        </w:r>
        <w:r w:rsidR="00956537" w:rsidRPr="00956537">
          <w:rPr>
            <w:rFonts w:eastAsia="Times New Roman"/>
            <w:sz w:val="24"/>
            <w:szCs w:val="24"/>
          </w:rPr>
          <w:t>vozidel udržitelné mobility</w:t>
        </w:r>
      </w:hyperlink>
    </w:p>
    <w:p w:rsidR="00BD4A5E" w:rsidRDefault="00BD4A5E" w:rsidP="00BD4A5E">
      <w:pPr>
        <w:spacing w:after="0" w:line="360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15.00</w:t>
      </w:r>
      <w:r w:rsidR="002B485D">
        <w:rPr>
          <w:rFonts w:eastAsia="Times New Roman"/>
          <w:sz w:val="24"/>
          <w:szCs w:val="24"/>
        </w:rPr>
        <w:t xml:space="preserve"> – 17.30</w:t>
      </w:r>
      <w:r>
        <w:rPr>
          <w:rFonts w:eastAsia="Times New Roman"/>
          <w:sz w:val="24"/>
          <w:szCs w:val="24"/>
        </w:rPr>
        <w:t xml:space="preserve"> projekce filmu Posel úsvitu s úvodním slo</w:t>
      </w:r>
      <w:r w:rsidR="002B485D">
        <w:rPr>
          <w:rFonts w:eastAsia="Times New Roman"/>
          <w:sz w:val="24"/>
          <w:szCs w:val="24"/>
        </w:rPr>
        <w:t>vem Ing. Jana Palase</w:t>
      </w:r>
    </w:p>
    <w:p w:rsidR="00BD4A5E" w:rsidRDefault="00BD4A5E" w:rsidP="00BD4A5E">
      <w:pPr>
        <w:spacing w:after="0" w:line="360" w:lineRule="auto"/>
        <w:rPr>
          <w:rFonts w:eastAsia="Times New Roman"/>
          <w:sz w:val="24"/>
          <w:szCs w:val="24"/>
        </w:rPr>
      </w:pPr>
    </w:p>
    <w:p w:rsidR="00BD4A5E" w:rsidRDefault="00BD4A5E" w:rsidP="00BD4A5E">
      <w:pPr>
        <w:spacing w:after="0" w:line="360" w:lineRule="auto"/>
        <w:rPr>
          <w:rFonts w:eastAsia="Times New Roman"/>
          <w:sz w:val="24"/>
          <w:szCs w:val="24"/>
        </w:rPr>
      </w:pPr>
    </w:p>
    <w:p w:rsidR="000D1BCD" w:rsidRPr="000D1BCD" w:rsidRDefault="00A84E11" w:rsidP="00A84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sz w:val="24"/>
          <w:szCs w:val="24"/>
        </w:rPr>
      </w:pPr>
      <w:r>
        <w:rPr>
          <w:rFonts w:ascii="Times New Roman" w:eastAsia="Times New Roman" w:hAnsi="Times New Roman" w:cs="Courier New"/>
          <w:noProof/>
          <w:sz w:val="24"/>
          <w:szCs w:val="24"/>
          <w:lang w:eastAsia="cs-CZ"/>
        </w:rPr>
        <w:lastRenderedPageBreak/>
        <w:drawing>
          <wp:inline distT="0" distB="0" distL="0" distR="0">
            <wp:extent cx="3387255" cy="5080884"/>
            <wp:effectExtent l="0" t="0" r="3810" b="5715"/>
            <wp:docPr id="2" name="Obrázek 2" descr="C:\Users\jdobis\Desktop\parovůz Bož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parovůz Bož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63" cy="5093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5B2" w:rsidRDefault="004455B2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FDA" w:rsidRDefault="00603FDA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3FDA" w:rsidRPr="000D1BCD" w:rsidRDefault="00603FDA" w:rsidP="00CA056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55B2" w:rsidRPr="00C45E54" w:rsidRDefault="004455B2" w:rsidP="004455B2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lang w:eastAsia="ar-SA"/>
        </w:rPr>
      </w:pPr>
      <w:r w:rsidRPr="00C45E54">
        <w:rPr>
          <w:rFonts w:ascii="Arial" w:eastAsia="Times New Roman" w:hAnsi="Arial" w:cs="Arial"/>
          <w:color w:val="333333"/>
          <w:lang w:eastAsia="ar-SA"/>
        </w:rPr>
        <w:t>Mgr. Adam Dušek</w:t>
      </w:r>
    </w:p>
    <w:p w:rsidR="004455B2" w:rsidRPr="00C45E54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>Vedoucí oddělení PR a práce s veřejností</w:t>
      </w:r>
    </w:p>
    <w:p w:rsidR="004455B2" w:rsidRPr="00C45E54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 xml:space="preserve">Email: </w:t>
      </w:r>
      <w:hyperlink r:id="rId12" w:history="1">
        <w:r w:rsidRPr="00C45E54">
          <w:rPr>
            <w:rFonts w:ascii="Arial" w:eastAsia="Times New Roman" w:hAnsi="Arial" w:cs="Arial"/>
            <w:i/>
            <w:color w:val="0000FF"/>
            <w:u w:val="single"/>
            <w:lang w:eastAsia="ar-SA"/>
          </w:rPr>
          <w:t>adam.dusek@ntm.cz</w:t>
        </w:r>
      </w:hyperlink>
    </w:p>
    <w:p w:rsidR="004455B2" w:rsidRPr="00C45E54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>Mob: +420 774 426 828</w:t>
      </w:r>
    </w:p>
    <w:p w:rsidR="004455B2" w:rsidRPr="00C45E54" w:rsidRDefault="004455B2" w:rsidP="004455B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>Národní technické muzeum</w:t>
      </w:r>
    </w:p>
    <w:p w:rsidR="00CA0560" w:rsidRDefault="004455B2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C45E54">
        <w:rPr>
          <w:rFonts w:ascii="Arial" w:eastAsia="Times New Roman" w:hAnsi="Arial" w:cs="Arial"/>
          <w:i/>
          <w:color w:val="333333"/>
          <w:lang w:eastAsia="ar-SA"/>
        </w:rPr>
        <w:t xml:space="preserve">Kostelní 42, 170 </w:t>
      </w:r>
      <w:r w:rsidR="009513DF" w:rsidRPr="00C45E54">
        <w:rPr>
          <w:rFonts w:ascii="Arial" w:eastAsia="Times New Roman" w:hAnsi="Arial" w:cs="Arial"/>
          <w:i/>
          <w:color w:val="333333"/>
          <w:lang w:eastAsia="ar-SA"/>
        </w:rPr>
        <w:t>78</w:t>
      </w:r>
      <w:r w:rsidR="00B559B2" w:rsidRPr="00C45E54">
        <w:rPr>
          <w:rFonts w:ascii="Arial" w:eastAsia="Times New Roman" w:hAnsi="Arial" w:cs="Arial"/>
          <w:i/>
          <w:color w:val="333333"/>
          <w:lang w:eastAsia="ar-SA"/>
        </w:rPr>
        <w:t xml:space="preserve">, Praha </w:t>
      </w:r>
      <w:r w:rsidR="003226BE" w:rsidRPr="00C45E54">
        <w:rPr>
          <w:rFonts w:ascii="Arial" w:eastAsia="Times New Roman" w:hAnsi="Arial" w:cs="Arial"/>
          <w:i/>
          <w:color w:val="333333"/>
          <w:lang w:eastAsia="ar-SA"/>
        </w:rPr>
        <w:t>7</w:t>
      </w:r>
    </w:p>
    <w:p w:rsidR="00A84E11" w:rsidRDefault="00A84E11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</w:p>
    <w:p w:rsidR="008D5C7C" w:rsidRDefault="008D5C7C" w:rsidP="006E4ABB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</w:p>
    <w:p w:rsidR="008D5C7C" w:rsidRDefault="008D5C7C" w:rsidP="008D5C7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333333"/>
          <w:lang w:eastAsia="ar-SA"/>
        </w:rPr>
      </w:pPr>
      <w:r w:rsidRPr="008D5C7C">
        <w:rPr>
          <w:rFonts w:ascii="Arial" w:eastAsia="Times New Roman" w:hAnsi="Arial" w:cs="Arial"/>
          <w:color w:val="333333"/>
          <w:lang w:eastAsia="ar-SA"/>
        </w:rPr>
        <w:t xml:space="preserve">Ivana </w:t>
      </w:r>
      <w:proofErr w:type="spellStart"/>
      <w:r w:rsidRPr="008D5C7C">
        <w:rPr>
          <w:rFonts w:ascii="Arial" w:eastAsia="Times New Roman" w:hAnsi="Arial" w:cs="Arial"/>
          <w:color w:val="333333"/>
          <w:lang w:eastAsia="ar-SA"/>
        </w:rPr>
        <w:t>Gőtzová</w:t>
      </w:r>
      <w:proofErr w:type="spellEnd"/>
    </w:p>
    <w:p w:rsidR="008D5C7C" w:rsidRPr="008D5C7C" w:rsidRDefault="008D5C7C" w:rsidP="008D5C7C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333333"/>
          <w:lang w:eastAsia="ar-SA"/>
        </w:rPr>
      </w:pPr>
    </w:p>
    <w:p w:rsidR="008D5C7C" w:rsidRPr="008D5C7C" w:rsidRDefault="008D5C7C" w:rsidP="008D5C7C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>
        <w:rPr>
          <w:rFonts w:ascii="Arial" w:eastAsia="Times New Roman" w:hAnsi="Arial" w:cs="Arial"/>
          <w:i/>
          <w:color w:val="333333"/>
          <w:lang w:eastAsia="ar-SA"/>
        </w:rPr>
        <w:t>O</w:t>
      </w:r>
      <w:r w:rsidRPr="008D5C7C">
        <w:rPr>
          <w:rFonts w:ascii="Arial" w:eastAsia="Times New Roman" w:hAnsi="Arial" w:cs="Arial"/>
          <w:i/>
          <w:color w:val="333333"/>
          <w:lang w:eastAsia="ar-SA"/>
        </w:rPr>
        <w:t>ddělení PR a komunikace</w:t>
      </w:r>
    </w:p>
    <w:p w:rsidR="008D5C7C" w:rsidRPr="008D5C7C" w:rsidRDefault="008D5C7C" w:rsidP="008D5C7C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8D5C7C">
        <w:rPr>
          <w:rFonts w:ascii="Arial" w:eastAsia="Times New Roman" w:hAnsi="Arial" w:cs="Arial"/>
          <w:i/>
          <w:color w:val="333333"/>
          <w:lang w:eastAsia="ar-SA"/>
        </w:rPr>
        <w:t>Email: Ivana.gotzova@fs.cvut.cz</w:t>
      </w:r>
    </w:p>
    <w:p w:rsidR="008D5C7C" w:rsidRPr="008D5C7C" w:rsidRDefault="008D5C7C" w:rsidP="008D5C7C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8D5C7C">
        <w:rPr>
          <w:rFonts w:ascii="Arial" w:eastAsia="Times New Roman" w:hAnsi="Arial" w:cs="Arial"/>
          <w:i/>
          <w:color w:val="333333"/>
          <w:lang w:eastAsia="ar-SA"/>
        </w:rPr>
        <w:t>Mob. +420 604 512 861</w:t>
      </w:r>
    </w:p>
    <w:p w:rsidR="004A250D" w:rsidRDefault="008D5C7C" w:rsidP="008D5C7C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 w:rsidRPr="008D5C7C">
        <w:rPr>
          <w:rFonts w:ascii="Arial" w:eastAsia="Times New Roman" w:hAnsi="Arial" w:cs="Arial"/>
          <w:i/>
          <w:color w:val="333333"/>
          <w:lang w:eastAsia="ar-SA"/>
        </w:rPr>
        <w:t>České vysoké učení technické v Praze – Fakulta strojní</w:t>
      </w:r>
    </w:p>
    <w:p w:rsidR="008D5C7C" w:rsidRPr="00C45E54" w:rsidRDefault="008D5C7C" w:rsidP="008D5C7C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lang w:eastAsia="ar-SA"/>
        </w:rPr>
      </w:pPr>
      <w:r>
        <w:rPr>
          <w:rFonts w:ascii="Arial" w:eastAsia="Times New Roman" w:hAnsi="Arial" w:cs="Arial"/>
          <w:i/>
          <w:color w:val="333333"/>
          <w:lang w:eastAsia="ar-SA"/>
        </w:rPr>
        <w:t xml:space="preserve">Technická 4, 160 00 </w:t>
      </w:r>
      <w:r w:rsidRPr="008D5C7C">
        <w:rPr>
          <w:rFonts w:ascii="Arial" w:eastAsia="Times New Roman" w:hAnsi="Arial" w:cs="Arial"/>
          <w:i/>
          <w:color w:val="333333"/>
          <w:lang w:eastAsia="ar-SA"/>
        </w:rPr>
        <w:t>Praha 6</w:t>
      </w:r>
    </w:p>
    <w:sectPr w:rsidR="008D5C7C" w:rsidRPr="00C45E54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B71" w:rsidRDefault="00E37B71" w:rsidP="00BC550A">
      <w:pPr>
        <w:spacing w:after="0" w:line="240" w:lineRule="auto"/>
      </w:pPr>
      <w:r>
        <w:separator/>
      </w:r>
    </w:p>
  </w:endnote>
  <w:endnote w:type="continuationSeparator" w:id="0">
    <w:p w:rsidR="00E37B71" w:rsidRDefault="00E37B71" w:rsidP="00BC5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BC550A" w:rsidRDefault="00BC550A" w:rsidP="00BC550A">
    <w:pPr>
      <w:pStyle w:val="Zpat"/>
      <w:jc w:val="center"/>
      <w:rPr>
        <w:rFonts w:ascii="Arial" w:hAnsi="Arial" w:cs="Arial"/>
        <w:sz w:val="20"/>
        <w:szCs w:val="20"/>
      </w:rPr>
    </w:pPr>
    <w:r w:rsidRPr="00BC550A">
      <w:rPr>
        <w:rFonts w:ascii="Arial" w:hAnsi="Arial" w:cs="Arial"/>
        <w:sz w:val="20"/>
        <w:szCs w:val="20"/>
      </w:rP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B71" w:rsidRDefault="00E37B71" w:rsidP="00BC550A">
      <w:pPr>
        <w:spacing w:after="0" w:line="240" w:lineRule="auto"/>
      </w:pPr>
      <w:r>
        <w:separator/>
      </w:r>
    </w:p>
  </w:footnote>
  <w:footnote w:type="continuationSeparator" w:id="0">
    <w:p w:rsidR="00E37B71" w:rsidRDefault="00E37B71" w:rsidP="00BC55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550A" w:rsidRPr="00CB4039" w:rsidRDefault="00BC550A" w:rsidP="00BC550A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BC550A" w:rsidRPr="006664E1" w:rsidRDefault="00BC550A" w:rsidP="00BC550A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BC550A" w:rsidRDefault="00BC550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47D75"/>
    <w:multiLevelType w:val="hybridMultilevel"/>
    <w:tmpl w:val="746028D8"/>
    <w:lvl w:ilvl="0" w:tplc="F8068F9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025"/>
    <w:rsid w:val="000035FD"/>
    <w:rsid w:val="00045AB1"/>
    <w:rsid w:val="00046B91"/>
    <w:rsid w:val="00061C12"/>
    <w:rsid w:val="00084F1A"/>
    <w:rsid w:val="000A71B7"/>
    <w:rsid w:val="000B3A75"/>
    <w:rsid w:val="000D1A9E"/>
    <w:rsid w:val="000D1BCD"/>
    <w:rsid w:val="000D48D4"/>
    <w:rsid w:val="00123360"/>
    <w:rsid w:val="00142931"/>
    <w:rsid w:val="001743F2"/>
    <w:rsid w:val="001852E7"/>
    <w:rsid w:val="00186E29"/>
    <w:rsid w:val="001C2703"/>
    <w:rsid w:val="001E01D6"/>
    <w:rsid w:val="001E2544"/>
    <w:rsid w:val="001F46CF"/>
    <w:rsid w:val="00204EE4"/>
    <w:rsid w:val="00205F5D"/>
    <w:rsid w:val="00212190"/>
    <w:rsid w:val="00217539"/>
    <w:rsid w:val="002453E5"/>
    <w:rsid w:val="002742D8"/>
    <w:rsid w:val="002755FB"/>
    <w:rsid w:val="002B485D"/>
    <w:rsid w:val="002C7050"/>
    <w:rsid w:val="002D70FA"/>
    <w:rsid w:val="003226BE"/>
    <w:rsid w:val="00330A9A"/>
    <w:rsid w:val="00351826"/>
    <w:rsid w:val="00355AB0"/>
    <w:rsid w:val="0036623A"/>
    <w:rsid w:val="00394919"/>
    <w:rsid w:val="003A19B7"/>
    <w:rsid w:val="003A5E29"/>
    <w:rsid w:val="003C18DF"/>
    <w:rsid w:val="003D6FA0"/>
    <w:rsid w:val="003F5CD1"/>
    <w:rsid w:val="00431314"/>
    <w:rsid w:val="004455B2"/>
    <w:rsid w:val="0045724D"/>
    <w:rsid w:val="00462670"/>
    <w:rsid w:val="00467AD9"/>
    <w:rsid w:val="00484975"/>
    <w:rsid w:val="00484D2B"/>
    <w:rsid w:val="00494576"/>
    <w:rsid w:val="0049721A"/>
    <w:rsid w:val="004A250D"/>
    <w:rsid w:val="004A6ED0"/>
    <w:rsid w:val="004A75BE"/>
    <w:rsid w:val="004B2282"/>
    <w:rsid w:val="004D52EF"/>
    <w:rsid w:val="004E08AB"/>
    <w:rsid w:val="004E6FA5"/>
    <w:rsid w:val="005024CD"/>
    <w:rsid w:val="0053143B"/>
    <w:rsid w:val="00531B2A"/>
    <w:rsid w:val="0053387B"/>
    <w:rsid w:val="00535309"/>
    <w:rsid w:val="00560730"/>
    <w:rsid w:val="00570E03"/>
    <w:rsid w:val="00596E25"/>
    <w:rsid w:val="0059748E"/>
    <w:rsid w:val="005C2375"/>
    <w:rsid w:val="005C41B7"/>
    <w:rsid w:val="005E1625"/>
    <w:rsid w:val="005F37E2"/>
    <w:rsid w:val="00603FDA"/>
    <w:rsid w:val="006151D1"/>
    <w:rsid w:val="00664EE4"/>
    <w:rsid w:val="0069228B"/>
    <w:rsid w:val="006A5E3E"/>
    <w:rsid w:val="006B056B"/>
    <w:rsid w:val="006E0544"/>
    <w:rsid w:val="006E3F17"/>
    <w:rsid w:val="006E4ABB"/>
    <w:rsid w:val="006F4E98"/>
    <w:rsid w:val="006F52D0"/>
    <w:rsid w:val="00712546"/>
    <w:rsid w:val="00755252"/>
    <w:rsid w:val="00757DBC"/>
    <w:rsid w:val="0076191D"/>
    <w:rsid w:val="00783C8E"/>
    <w:rsid w:val="007A67EC"/>
    <w:rsid w:val="007B4F24"/>
    <w:rsid w:val="007B535F"/>
    <w:rsid w:val="007C6728"/>
    <w:rsid w:val="007C7467"/>
    <w:rsid w:val="007D1025"/>
    <w:rsid w:val="007D5BC5"/>
    <w:rsid w:val="007E5502"/>
    <w:rsid w:val="007E6716"/>
    <w:rsid w:val="00841DAF"/>
    <w:rsid w:val="008517A5"/>
    <w:rsid w:val="0085372F"/>
    <w:rsid w:val="00856E4E"/>
    <w:rsid w:val="008626C9"/>
    <w:rsid w:val="00883058"/>
    <w:rsid w:val="0089520C"/>
    <w:rsid w:val="008B4371"/>
    <w:rsid w:val="008C45B7"/>
    <w:rsid w:val="008D450C"/>
    <w:rsid w:val="008D5C7C"/>
    <w:rsid w:val="0092660B"/>
    <w:rsid w:val="0093604A"/>
    <w:rsid w:val="009513DF"/>
    <w:rsid w:val="00951BE1"/>
    <w:rsid w:val="00953483"/>
    <w:rsid w:val="00956537"/>
    <w:rsid w:val="00962781"/>
    <w:rsid w:val="00964FE9"/>
    <w:rsid w:val="00965A0B"/>
    <w:rsid w:val="0097155C"/>
    <w:rsid w:val="00980DA7"/>
    <w:rsid w:val="009871B7"/>
    <w:rsid w:val="009A33D2"/>
    <w:rsid w:val="009B17D1"/>
    <w:rsid w:val="009B7B3E"/>
    <w:rsid w:val="009C2063"/>
    <w:rsid w:val="009E1D8A"/>
    <w:rsid w:val="009E50EC"/>
    <w:rsid w:val="009E7157"/>
    <w:rsid w:val="009F3121"/>
    <w:rsid w:val="00A84E11"/>
    <w:rsid w:val="00A868A7"/>
    <w:rsid w:val="00AA1436"/>
    <w:rsid w:val="00AC1C71"/>
    <w:rsid w:val="00AC6701"/>
    <w:rsid w:val="00AD6232"/>
    <w:rsid w:val="00B30290"/>
    <w:rsid w:val="00B349C1"/>
    <w:rsid w:val="00B36D04"/>
    <w:rsid w:val="00B559B2"/>
    <w:rsid w:val="00B55B69"/>
    <w:rsid w:val="00B56E7C"/>
    <w:rsid w:val="00B94F69"/>
    <w:rsid w:val="00BB666C"/>
    <w:rsid w:val="00BC550A"/>
    <w:rsid w:val="00BC6314"/>
    <w:rsid w:val="00BD4A5E"/>
    <w:rsid w:val="00BE3400"/>
    <w:rsid w:val="00C13616"/>
    <w:rsid w:val="00C42A01"/>
    <w:rsid w:val="00C4430D"/>
    <w:rsid w:val="00C45E54"/>
    <w:rsid w:val="00C464CB"/>
    <w:rsid w:val="00C5068D"/>
    <w:rsid w:val="00C55499"/>
    <w:rsid w:val="00CA0560"/>
    <w:rsid w:val="00CA4ACC"/>
    <w:rsid w:val="00CA4F9D"/>
    <w:rsid w:val="00CB303A"/>
    <w:rsid w:val="00CC0678"/>
    <w:rsid w:val="00CC1A97"/>
    <w:rsid w:val="00CC4F12"/>
    <w:rsid w:val="00D06E7C"/>
    <w:rsid w:val="00D15D40"/>
    <w:rsid w:val="00D27D44"/>
    <w:rsid w:val="00D319DD"/>
    <w:rsid w:val="00D44D62"/>
    <w:rsid w:val="00D94F9D"/>
    <w:rsid w:val="00D95578"/>
    <w:rsid w:val="00DC73C9"/>
    <w:rsid w:val="00DF177F"/>
    <w:rsid w:val="00E07249"/>
    <w:rsid w:val="00E1755D"/>
    <w:rsid w:val="00E37B71"/>
    <w:rsid w:val="00E4211E"/>
    <w:rsid w:val="00E71BF0"/>
    <w:rsid w:val="00E9581B"/>
    <w:rsid w:val="00EA2B71"/>
    <w:rsid w:val="00EA35B9"/>
    <w:rsid w:val="00EC7751"/>
    <w:rsid w:val="00EE7B88"/>
    <w:rsid w:val="00F36747"/>
    <w:rsid w:val="00F534D9"/>
    <w:rsid w:val="00F61B98"/>
    <w:rsid w:val="00F62CFC"/>
    <w:rsid w:val="00F73C27"/>
    <w:rsid w:val="00F83470"/>
    <w:rsid w:val="00FB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A2B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83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1852E7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1852E7"/>
    <w:rPr>
      <w:rFonts w:ascii="Calibri" w:hAnsi="Calibri"/>
      <w:szCs w:val="21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A2B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textovodkaz">
    <w:name w:val="Hyperlink"/>
    <w:basedOn w:val="Standardnpsmoodstavce"/>
    <w:uiPriority w:val="99"/>
    <w:unhideWhenUsed/>
    <w:rsid w:val="00A84E11"/>
    <w:rPr>
      <w:color w:val="0000FF"/>
      <w:u w:val="single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A84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66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A84E11"/>
    <w:rPr>
      <w:rFonts w:ascii="Courier New" w:hAnsi="Courier New" w:cs="Courier New"/>
      <w:color w:val="000066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D5C7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D5C7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A2B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qFormat/>
    <w:rsid w:val="00BC550A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C550A"/>
  </w:style>
  <w:style w:type="paragraph" w:styleId="Zpat">
    <w:name w:val="footer"/>
    <w:basedOn w:val="Normln"/>
    <w:link w:val="ZpatChar"/>
    <w:uiPriority w:val="99"/>
    <w:unhideWhenUsed/>
    <w:rsid w:val="00BC55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C550A"/>
  </w:style>
  <w:style w:type="character" w:customStyle="1" w:styleId="Nadpis4Char">
    <w:name w:val="Nadpis 4 Char"/>
    <w:basedOn w:val="Standardnpsmoodstavce"/>
    <w:link w:val="Nadpis4"/>
    <w:rsid w:val="00BC550A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BC550A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74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743F2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83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1852E7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1852E7"/>
    <w:rPr>
      <w:rFonts w:ascii="Calibri" w:hAnsi="Calibri"/>
      <w:szCs w:val="21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A2B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textovodkaz">
    <w:name w:val="Hyperlink"/>
    <w:basedOn w:val="Standardnpsmoodstavce"/>
    <w:uiPriority w:val="99"/>
    <w:unhideWhenUsed/>
    <w:rsid w:val="00A84E11"/>
    <w:rPr>
      <w:color w:val="0000FF"/>
      <w:u w:val="single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A84E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66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A84E11"/>
    <w:rPr>
      <w:rFonts w:ascii="Courier New" w:hAnsi="Courier New" w:cs="Courier New"/>
      <w:color w:val="000066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D5C7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D5C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adam.dusek@ntm.cz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ogle.cz/url?sa=t&amp;rct=j&amp;q=&amp;esrc=s&amp;source=web&amp;cd=8&amp;cad=rja&amp;uact=8&amp;ved=0CDYQFjAHahUKEwjG6bSc8trHAhXC1hQKHchCBzc&amp;url=http%3A%2F%2Fwww.strojarna.cz%2Fclanky%2Funiverzitni-organizace%2F384-cvum-centrum-vozidel-udrzitelne-mobility&amp;usg=AFQjCNGmFYo4mTcMS9fB4Ex0SgGJflGE7Q&amp;sig2=fXHjPaeFWRpYS5-0Fz2sfQ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810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Bek</dc:creator>
  <cp:lastModifiedBy>Jana Dobisíková</cp:lastModifiedBy>
  <cp:revision>5</cp:revision>
  <cp:lastPrinted>2015-09-09T13:25:00Z</cp:lastPrinted>
  <dcterms:created xsi:type="dcterms:W3CDTF">2015-09-10T13:20:00Z</dcterms:created>
  <dcterms:modified xsi:type="dcterms:W3CDTF">2015-09-10T13:56:00Z</dcterms:modified>
</cp:coreProperties>
</file>