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B80" w:rsidRDefault="004E4B80" w:rsidP="004E4B80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 Narrow" w:eastAsia="Times New Roman" w:hAnsi="Arial Narrow" w:cs="Times New Roman"/>
          <w:lang w:eastAsia="cs-CZ"/>
        </w:rPr>
      </w:pPr>
    </w:p>
    <w:p w:rsidR="004E4B80" w:rsidRPr="004E4B80" w:rsidRDefault="004E4B80" w:rsidP="004E4B80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 Narrow" w:eastAsia="Calibri" w:hAnsi="Arial Narrow" w:cs="Times New Roman"/>
          <w:b/>
          <w:sz w:val="36"/>
          <w:szCs w:val="36"/>
        </w:rPr>
      </w:pPr>
      <w:r w:rsidRPr="004E4B80">
        <w:rPr>
          <w:rFonts w:ascii="Arial Narrow" w:eastAsia="Calibri" w:hAnsi="Arial Narrow" w:cs="Times New Roman"/>
          <w:b/>
          <w:sz w:val="36"/>
          <w:szCs w:val="36"/>
        </w:rPr>
        <w:t>Rok průmyslu a technického vzdělávání 2015 byl zahájen v Národním technickém muzeu</w:t>
      </w:r>
    </w:p>
    <w:p w:rsidR="004E4B80" w:rsidRDefault="004E4B80" w:rsidP="004E4B80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 Narrow" w:eastAsia="Times New Roman" w:hAnsi="Arial Narrow" w:cs="Times New Roman"/>
          <w:lang w:eastAsia="cs-CZ"/>
        </w:rPr>
      </w:pPr>
    </w:p>
    <w:p w:rsidR="004E4B80" w:rsidRDefault="004E4B80" w:rsidP="004E4B80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 Narrow" w:eastAsia="Times New Roman" w:hAnsi="Arial Narrow" w:cs="Times New Roman"/>
          <w:lang w:eastAsia="cs-CZ"/>
        </w:rPr>
      </w:pPr>
      <w:r>
        <w:rPr>
          <w:rFonts w:ascii="Arial Narrow" w:eastAsia="Times New Roman" w:hAnsi="Arial Narrow" w:cs="Times New Roman"/>
          <w:lang w:eastAsia="cs-CZ"/>
        </w:rPr>
        <w:t xml:space="preserve">Dne 15. ledna 2015 byl na tiskové konferenci v dopravní hale Národního technického muzea vyhlášen </w:t>
      </w:r>
      <w:r w:rsidR="00D3090C">
        <w:rPr>
          <w:rFonts w:ascii="Arial Narrow" w:eastAsia="Times New Roman" w:hAnsi="Arial Narrow" w:cs="Times New Roman"/>
          <w:lang w:eastAsia="cs-CZ"/>
        </w:rPr>
        <w:t xml:space="preserve">Svazem </w:t>
      </w:r>
      <w:r w:rsidR="00D3090C" w:rsidRPr="004E4B80">
        <w:rPr>
          <w:rFonts w:ascii="Arial Narrow" w:eastAsia="Times New Roman" w:hAnsi="Arial Narrow" w:cs="Times New Roman"/>
          <w:lang w:eastAsia="cs-CZ"/>
        </w:rPr>
        <w:t>průmyslu a dopravy</w:t>
      </w:r>
      <w:r w:rsidR="00D3090C">
        <w:rPr>
          <w:rFonts w:ascii="Arial Narrow" w:eastAsia="Times New Roman" w:hAnsi="Arial Narrow" w:cs="Times New Roman"/>
          <w:lang w:eastAsia="cs-CZ"/>
        </w:rPr>
        <w:t xml:space="preserve"> ČR a jeho partnery </w:t>
      </w:r>
      <w:r w:rsidR="00042635">
        <w:rPr>
          <w:rFonts w:ascii="Arial Narrow" w:eastAsia="Times New Roman" w:hAnsi="Arial Narrow" w:cs="Times New Roman"/>
          <w:lang w:eastAsia="cs-CZ"/>
        </w:rPr>
        <w:t>rok 2015 Ro</w:t>
      </w:r>
      <w:r>
        <w:rPr>
          <w:rFonts w:ascii="Arial Narrow" w:eastAsia="Times New Roman" w:hAnsi="Arial Narrow" w:cs="Times New Roman"/>
          <w:lang w:eastAsia="cs-CZ"/>
        </w:rPr>
        <w:t>kem průmyslu a technické</w:t>
      </w:r>
      <w:r w:rsidR="00083B77">
        <w:rPr>
          <w:rFonts w:ascii="Arial Narrow" w:eastAsia="Times New Roman" w:hAnsi="Arial Narrow" w:cs="Times New Roman"/>
          <w:lang w:eastAsia="cs-CZ"/>
        </w:rPr>
        <w:t>ho</w:t>
      </w:r>
      <w:r>
        <w:rPr>
          <w:rFonts w:ascii="Arial Narrow" w:eastAsia="Times New Roman" w:hAnsi="Arial Narrow" w:cs="Times New Roman"/>
          <w:lang w:eastAsia="cs-CZ"/>
        </w:rPr>
        <w:t xml:space="preserve"> vzdělávání.</w:t>
      </w:r>
    </w:p>
    <w:p w:rsidR="00D3090C" w:rsidRDefault="00CE306B" w:rsidP="004E4B80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 Narrow" w:eastAsia="Times New Roman" w:hAnsi="Arial Narrow" w:cs="Times New Roman"/>
          <w:lang w:eastAsia="cs-CZ"/>
        </w:rPr>
      </w:pPr>
      <w:r>
        <w:rPr>
          <w:rFonts w:ascii="Arial Narrow" w:eastAsia="Times New Roman" w:hAnsi="Arial Narrow" w:cs="Times New Roman"/>
          <w:lang w:eastAsia="cs-CZ"/>
        </w:rPr>
        <w:t>Svaz</w:t>
      </w:r>
      <w:r w:rsidRPr="004E4B80">
        <w:rPr>
          <w:rFonts w:ascii="Arial Narrow" w:eastAsia="Times New Roman" w:hAnsi="Arial Narrow" w:cs="Times New Roman"/>
          <w:lang w:eastAsia="cs-CZ"/>
        </w:rPr>
        <w:t xml:space="preserve"> průmyslu a dopravy</w:t>
      </w:r>
      <w:r>
        <w:rPr>
          <w:rFonts w:ascii="Arial Narrow" w:eastAsia="Times New Roman" w:hAnsi="Arial Narrow" w:cs="Times New Roman"/>
          <w:lang w:eastAsia="cs-CZ"/>
        </w:rPr>
        <w:t xml:space="preserve"> ČR a další zaměstnavatelské a podnikatelské svazy a asociace </w:t>
      </w:r>
      <w:r w:rsidRPr="004E4B80">
        <w:rPr>
          <w:rFonts w:ascii="Arial Narrow" w:eastAsia="Times New Roman" w:hAnsi="Arial Narrow" w:cs="Times New Roman"/>
          <w:lang w:eastAsia="cs-CZ"/>
        </w:rPr>
        <w:t xml:space="preserve">a </w:t>
      </w:r>
      <w:r>
        <w:rPr>
          <w:rFonts w:ascii="Arial Narrow" w:eastAsia="Times New Roman" w:hAnsi="Arial Narrow" w:cs="Times New Roman"/>
          <w:lang w:eastAsia="cs-CZ"/>
        </w:rPr>
        <w:t xml:space="preserve">tuzemské firmy, také vláda </w:t>
      </w:r>
      <w:r w:rsidRPr="004E4B80">
        <w:rPr>
          <w:rFonts w:ascii="Arial Narrow" w:eastAsia="Times New Roman" w:hAnsi="Arial Narrow" w:cs="Times New Roman"/>
          <w:lang w:eastAsia="cs-CZ"/>
        </w:rPr>
        <w:t xml:space="preserve">a </w:t>
      </w:r>
      <w:r>
        <w:rPr>
          <w:rFonts w:ascii="Arial Narrow" w:eastAsia="Times New Roman" w:hAnsi="Arial Narrow" w:cs="Times New Roman"/>
          <w:lang w:eastAsia="cs-CZ"/>
        </w:rPr>
        <w:t>ministerst</w:t>
      </w:r>
      <w:r w:rsidRPr="004E4B80">
        <w:rPr>
          <w:rFonts w:ascii="Arial Narrow" w:eastAsia="Times New Roman" w:hAnsi="Arial Narrow" w:cs="Times New Roman"/>
          <w:lang w:eastAsia="cs-CZ"/>
        </w:rPr>
        <w:t>v</w:t>
      </w:r>
      <w:r>
        <w:rPr>
          <w:rFonts w:ascii="Arial Narrow" w:eastAsia="Times New Roman" w:hAnsi="Arial Narrow" w:cs="Times New Roman"/>
          <w:lang w:eastAsia="cs-CZ"/>
        </w:rPr>
        <w:t>a</w:t>
      </w:r>
      <w:r w:rsidRPr="004E4B80">
        <w:rPr>
          <w:rFonts w:ascii="Arial Narrow" w:eastAsia="Times New Roman" w:hAnsi="Arial Narrow" w:cs="Times New Roman"/>
          <w:lang w:eastAsia="cs-CZ"/>
        </w:rPr>
        <w:t xml:space="preserve"> jako je MŠMT, MPO a MPSV, škol</w:t>
      </w:r>
      <w:r>
        <w:rPr>
          <w:rFonts w:ascii="Arial Narrow" w:eastAsia="Times New Roman" w:hAnsi="Arial Narrow" w:cs="Times New Roman"/>
          <w:lang w:eastAsia="cs-CZ"/>
        </w:rPr>
        <w:t>y</w:t>
      </w:r>
      <w:r w:rsidRPr="004E4B80">
        <w:rPr>
          <w:rFonts w:ascii="Arial Narrow" w:eastAsia="Times New Roman" w:hAnsi="Arial Narrow" w:cs="Times New Roman"/>
          <w:lang w:eastAsia="cs-CZ"/>
        </w:rPr>
        <w:t xml:space="preserve"> a da</w:t>
      </w:r>
      <w:r>
        <w:rPr>
          <w:rFonts w:ascii="Arial Narrow" w:eastAsia="Times New Roman" w:hAnsi="Arial Narrow" w:cs="Times New Roman"/>
          <w:lang w:eastAsia="cs-CZ"/>
        </w:rPr>
        <w:t xml:space="preserve">lších instituce </w:t>
      </w:r>
      <w:r w:rsidR="003F2269">
        <w:rPr>
          <w:rFonts w:ascii="Arial Narrow" w:eastAsia="Times New Roman" w:hAnsi="Arial Narrow" w:cs="Times New Roman"/>
          <w:lang w:eastAsia="cs-CZ"/>
        </w:rPr>
        <w:t>mají společný zájem</w:t>
      </w:r>
      <w:r w:rsidRPr="004E4B80">
        <w:rPr>
          <w:rFonts w:ascii="Arial Narrow" w:eastAsia="Times New Roman" w:hAnsi="Arial Narrow" w:cs="Times New Roman"/>
          <w:lang w:eastAsia="cs-CZ"/>
        </w:rPr>
        <w:t xml:space="preserve"> postupně </w:t>
      </w:r>
      <w:r w:rsidR="003F2269">
        <w:rPr>
          <w:rFonts w:ascii="Arial Narrow" w:eastAsia="Times New Roman" w:hAnsi="Arial Narrow" w:cs="Times New Roman"/>
          <w:lang w:eastAsia="cs-CZ"/>
        </w:rPr>
        <w:t xml:space="preserve">změnit </w:t>
      </w:r>
      <w:r w:rsidRPr="004E4B80">
        <w:rPr>
          <w:rFonts w:ascii="Arial Narrow" w:eastAsia="Times New Roman" w:hAnsi="Arial Narrow" w:cs="Times New Roman"/>
          <w:lang w:eastAsia="cs-CZ"/>
        </w:rPr>
        <w:t>pohled na průmysl jako moderní součástí ekonomiky 21. století, zvýšit zájem o technické obory a upravit systém vzdělávání právě k podpoře technických oborů</w:t>
      </w:r>
      <w:r w:rsidR="003F2269">
        <w:rPr>
          <w:rFonts w:ascii="Arial Narrow" w:eastAsia="Times New Roman" w:hAnsi="Arial Narrow" w:cs="Times New Roman"/>
          <w:lang w:eastAsia="cs-CZ"/>
        </w:rPr>
        <w:t>.</w:t>
      </w:r>
      <w:r w:rsidR="003F2269" w:rsidRPr="003F2269">
        <w:rPr>
          <w:rFonts w:ascii="Arial Narrow" w:eastAsia="Times New Roman" w:hAnsi="Arial Narrow" w:cs="Times New Roman"/>
          <w:lang w:eastAsia="cs-CZ"/>
        </w:rPr>
        <w:t xml:space="preserve"> </w:t>
      </w:r>
      <w:r w:rsidR="003F2269" w:rsidRPr="004E4B80">
        <w:rPr>
          <w:rFonts w:ascii="Arial Narrow" w:eastAsia="Times New Roman" w:hAnsi="Arial Narrow" w:cs="Times New Roman"/>
          <w:lang w:eastAsia="cs-CZ"/>
        </w:rPr>
        <w:t>Absolutní většina české veřejnosti si uvědomuje důležitost tuzemského průmyslu, který zaměstnává téměř 30 procent lidí, a hodnotí ho pozitivně. Přesto u běžné populace p</w:t>
      </w:r>
      <w:r w:rsidR="003F2269">
        <w:rPr>
          <w:rFonts w:ascii="Arial Narrow" w:eastAsia="Times New Roman" w:hAnsi="Arial Narrow" w:cs="Times New Roman"/>
          <w:lang w:eastAsia="cs-CZ"/>
        </w:rPr>
        <w:t xml:space="preserve">řetrvává </w:t>
      </w:r>
      <w:r w:rsidR="003F2269" w:rsidRPr="004E4B80">
        <w:rPr>
          <w:rFonts w:ascii="Arial Narrow" w:eastAsia="Times New Roman" w:hAnsi="Arial Narrow" w:cs="Times New Roman"/>
          <w:lang w:eastAsia="cs-CZ"/>
        </w:rPr>
        <w:t xml:space="preserve">jeho tradiční a zastaralé vnímání, což je jedním z limitujících faktorů nižšího zájmu žáků a </w:t>
      </w:r>
      <w:proofErr w:type="gramStart"/>
      <w:r w:rsidR="003F2269" w:rsidRPr="004E4B80">
        <w:rPr>
          <w:rFonts w:ascii="Arial Narrow" w:eastAsia="Times New Roman" w:hAnsi="Arial Narrow" w:cs="Times New Roman"/>
          <w:lang w:eastAsia="cs-CZ"/>
        </w:rPr>
        <w:t xml:space="preserve">studentů </w:t>
      </w:r>
      <w:r w:rsidR="00042635">
        <w:rPr>
          <w:rFonts w:ascii="Arial Narrow" w:eastAsia="Times New Roman" w:hAnsi="Arial Narrow" w:cs="Times New Roman"/>
          <w:lang w:eastAsia="cs-CZ"/>
        </w:rPr>
        <w:t xml:space="preserve">       </w:t>
      </w:r>
      <w:r w:rsidR="003F2269" w:rsidRPr="004E4B80">
        <w:rPr>
          <w:rFonts w:ascii="Arial Narrow" w:eastAsia="Times New Roman" w:hAnsi="Arial Narrow" w:cs="Times New Roman"/>
          <w:lang w:eastAsia="cs-CZ"/>
        </w:rPr>
        <w:t>a jejich</w:t>
      </w:r>
      <w:proofErr w:type="gramEnd"/>
      <w:r w:rsidR="003F2269" w:rsidRPr="004E4B80">
        <w:rPr>
          <w:rFonts w:ascii="Arial Narrow" w:eastAsia="Times New Roman" w:hAnsi="Arial Narrow" w:cs="Times New Roman"/>
          <w:lang w:eastAsia="cs-CZ"/>
        </w:rPr>
        <w:t xml:space="preserve"> rodičů o technické obory.</w:t>
      </w:r>
      <w:r w:rsidR="00D3090C">
        <w:rPr>
          <w:rFonts w:ascii="Arial Narrow" w:eastAsia="Times New Roman" w:hAnsi="Arial Narrow" w:cs="Times New Roman"/>
          <w:lang w:eastAsia="cs-CZ"/>
        </w:rPr>
        <w:t xml:space="preserve"> Pomoci změnit tento pohled </w:t>
      </w:r>
      <w:r w:rsidR="004E4B80" w:rsidRPr="004E4B80">
        <w:rPr>
          <w:rFonts w:ascii="Arial Narrow" w:eastAsia="Times New Roman" w:hAnsi="Arial Narrow" w:cs="Times New Roman"/>
          <w:lang w:eastAsia="cs-CZ"/>
        </w:rPr>
        <w:t>by měl Roku průmyslu</w:t>
      </w:r>
      <w:r w:rsidR="00D3090C">
        <w:rPr>
          <w:rFonts w:ascii="Arial Narrow" w:eastAsia="Times New Roman" w:hAnsi="Arial Narrow" w:cs="Times New Roman"/>
          <w:lang w:eastAsia="cs-CZ"/>
        </w:rPr>
        <w:t xml:space="preserve"> a technického vzdělávání 2015.</w:t>
      </w:r>
    </w:p>
    <w:p w:rsidR="009217E4" w:rsidRDefault="004E4B80" w:rsidP="00083B77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 Narrow" w:eastAsia="Times New Roman" w:hAnsi="Arial Narrow" w:cs="Times New Roman"/>
          <w:lang w:eastAsia="cs-CZ"/>
        </w:rPr>
      </w:pPr>
      <w:r w:rsidRPr="004E4B80">
        <w:rPr>
          <w:rFonts w:ascii="Arial Narrow" w:eastAsia="Times New Roman" w:hAnsi="Arial Narrow" w:cs="Times New Roman"/>
          <w:lang w:eastAsia="cs-CZ"/>
        </w:rPr>
        <w:t xml:space="preserve">Při úvodním vystoupení uvedl prezident SP ČR Jaroslav Hanák: </w:t>
      </w:r>
      <w:r w:rsidRPr="004E4B80">
        <w:rPr>
          <w:rFonts w:ascii="Arial Narrow" w:eastAsia="Times New Roman" w:hAnsi="Arial Narrow" w:cs="Times New Roman"/>
          <w:i/>
          <w:lang w:eastAsia="cs-CZ"/>
        </w:rPr>
        <w:t>„Chceme začít měnit pohled veřejnosti a ukázat, že průmysl je moderní současnost a budoucnost nabízející dobré pracovní perspektivy. Obracím se zejména na rodiče, nebojte se poslat své děti na technické obory“.</w:t>
      </w:r>
      <w:r w:rsidRPr="004E4B80">
        <w:rPr>
          <w:rFonts w:ascii="Arial Narrow" w:eastAsia="Times New Roman" w:hAnsi="Arial Narrow" w:cs="Times New Roman"/>
          <w:lang w:eastAsia="cs-CZ"/>
        </w:rPr>
        <w:t xml:space="preserve"> Veřejně se k Roku průmyslu a technického vzdělávání 2015 připojil předseda vlády Bohuslav Sobotka. Záštitu aktivitě udělil ministr průmyslu a obchodu Jan Mládek, který si zlepšení podnikatelského prostředí a podporu technického vzdělávání stanovil jako jednu ze svých osobních priorit a intenzivně se tomuto tématu nejen v rámci aktivit MPO věnuje</w:t>
      </w:r>
      <w:r w:rsidR="009217E4">
        <w:rPr>
          <w:rFonts w:ascii="Arial Narrow" w:eastAsia="Times New Roman" w:hAnsi="Arial Narrow" w:cs="Times New Roman"/>
          <w:i/>
          <w:lang w:eastAsia="cs-CZ"/>
        </w:rPr>
        <w:t>:</w:t>
      </w:r>
      <w:r w:rsidRPr="004E4B80">
        <w:rPr>
          <w:rFonts w:ascii="Arial Narrow" w:eastAsia="Times New Roman" w:hAnsi="Arial Narrow" w:cs="Times New Roman"/>
          <w:i/>
          <w:lang w:eastAsia="cs-CZ"/>
        </w:rPr>
        <w:t xml:space="preserve"> „</w:t>
      </w:r>
      <w:bookmarkStart w:id="0" w:name="_GoBack"/>
      <w:r w:rsidRPr="004E4B80">
        <w:rPr>
          <w:rFonts w:ascii="Arial Narrow" w:eastAsia="Times New Roman" w:hAnsi="Arial Narrow" w:cs="Times New Roman"/>
          <w:i/>
          <w:lang w:eastAsia="cs-CZ"/>
        </w:rPr>
        <w:t>Zachování průmyslu jako základny české ekonomiky je podmíněno obnovou a podporou technického vzdělávání. Věřím, že rok 2015 bude pro technické vzdělávání rokem zlomovým, ve kterém se nám ve spolupráci s rezortem školství a českými zaměstnavateli podaří zlepšit podmínky pro technické vzdělávání</w:t>
      </w:r>
      <w:r w:rsidR="00083B77">
        <w:rPr>
          <w:rFonts w:ascii="Arial Narrow" w:eastAsia="Times New Roman" w:hAnsi="Arial Narrow" w:cs="Times New Roman"/>
          <w:i/>
          <w:lang w:eastAsia="cs-CZ"/>
        </w:rPr>
        <w:t xml:space="preserve"> </w:t>
      </w:r>
      <w:r w:rsidRPr="004E4B80">
        <w:rPr>
          <w:rFonts w:ascii="Arial Narrow" w:eastAsia="Times New Roman" w:hAnsi="Arial Narrow" w:cs="Times New Roman"/>
          <w:i/>
          <w:lang w:eastAsia="cs-CZ"/>
        </w:rPr>
        <w:t>a zvýšit zájem mládeže o něj.“</w:t>
      </w:r>
      <w:r w:rsidR="00D3090C" w:rsidRPr="00042635">
        <w:rPr>
          <w:rFonts w:ascii="Arial Narrow" w:eastAsia="Times New Roman" w:hAnsi="Arial Narrow" w:cs="Times New Roman"/>
          <w:i/>
          <w:lang w:eastAsia="cs-CZ"/>
        </w:rPr>
        <w:t xml:space="preserve"> </w:t>
      </w:r>
      <w:r w:rsidRPr="004E4B80">
        <w:rPr>
          <w:rFonts w:ascii="Arial Narrow" w:eastAsia="Times New Roman" w:hAnsi="Arial Narrow" w:cs="Times New Roman"/>
          <w:lang w:eastAsia="cs-CZ"/>
        </w:rPr>
        <w:t>Kampaň podpořil ministr školství, mládež</w:t>
      </w:r>
      <w:r w:rsidR="00D3090C" w:rsidRPr="00042635">
        <w:rPr>
          <w:rFonts w:ascii="Arial Narrow" w:eastAsia="Times New Roman" w:hAnsi="Arial Narrow" w:cs="Times New Roman"/>
          <w:lang w:eastAsia="cs-CZ"/>
        </w:rPr>
        <w:t>e a tělovýchovy Marcel Chládek</w:t>
      </w:r>
      <w:r w:rsidR="00083B77">
        <w:rPr>
          <w:rFonts w:ascii="Arial Narrow" w:eastAsia="Times New Roman" w:hAnsi="Arial Narrow" w:cs="Times New Roman"/>
          <w:lang w:eastAsia="cs-CZ"/>
        </w:rPr>
        <w:t xml:space="preserve">, který uvedl, že obdobné problémy řeší i další země Evropské unie, </w:t>
      </w:r>
      <w:r w:rsidR="00D3090C" w:rsidRPr="00042635">
        <w:rPr>
          <w:rFonts w:ascii="Arial Narrow" w:eastAsia="Times New Roman" w:hAnsi="Arial Narrow" w:cs="Times New Roman"/>
          <w:lang w:eastAsia="cs-CZ"/>
        </w:rPr>
        <w:t xml:space="preserve">a </w:t>
      </w:r>
      <w:r w:rsidRPr="004E4B80">
        <w:rPr>
          <w:rFonts w:ascii="Arial Narrow" w:eastAsia="Times New Roman" w:hAnsi="Arial Narrow" w:cs="Times New Roman"/>
          <w:lang w:eastAsia="cs-CZ"/>
        </w:rPr>
        <w:t xml:space="preserve">ministryně práce a sociálních věcí Michaela </w:t>
      </w:r>
      <w:proofErr w:type="spellStart"/>
      <w:r w:rsidRPr="004E4B80">
        <w:rPr>
          <w:rFonts w:ascii="Arial Narrow" w:eastAsia="Times New Roman" w:hAnsi="Arial Narrow" w:cs="Times New Roman"/>
          <w:lang w:eastAsia="cs-CZ"/>
        </w:rPr>
        <w:t>Marksová-Tominová</w:t>
      </w:r>
      <w:proofErr w:type="spellEnd"/>
      <w:r w:rsidRPr="004E4B80">
        <w:rPr>
          <w:rFonts w:ascii="Arial Narrow" w:eastAsia="Times New Roman" w:hAnsi="Arial Narrow" w:cs="Times New Roman"/>
          <w:lang w:eastAsia="cs-CZ"/>
        </w:rPr>
        <w:t xml:space="preserve">. </w:t>
      </w:r>
    </w:p>
    <w:bookmarkEnd w:id="0"/>
    <w:p w:rsidR="004E4B80" w:rsidRPr="004E4B80" w:rsidRDefault="00D3090C" w:rsidP="009217E4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 Narrow" w:eastAsia="Calibri" w:hAnsi="Arial Narrow" w:cs="Times New Roman"/>
        </w:rPr>
      </w:pPr>
      <w:r w:rsidRPr="009217E4">
        <w:rPr>
          <w:rFonts w:ascii="Arial Narrow" w:eastAsia="Times New Roman" w:hAnsi="Arial Narrow" w:cs="Times New Roman"/>
          <w:lang w:eastAsia="cs-CZ"/>
        </w:rPr>
        <w:t xml:space="preserve">Partnery projektu ze soukromého sektoru se staly </w:t>
      </w:r>
      <w:r w:rsidR="004E4B80" w:rsidRPr="004E4B80">
        <w:rPr>
          <w:rFonts w:ascii="Arial Narrow" w:eastAsia="Times New Roman" w:hAnsi="Arial Narrow" w:cs="Times New Roman"/>
          <w:lang w:eastAsia="cs-CZ"/>
        </w:rPr>
        <w:t>Česká spořitelna</w:t>
      </w:r>
      <w:r w:rsidR="00042635" w:rsidRPr="009217E4">
        <w:rPr>
          <w:rFonts w:ascii="Arial Narrow" w:eastAsia="Times New Roman" w:hAnsi="Arial Narrow" w:cs="Times New Roman"/>
          <w:lang w:eastAsia="cs-CZ"/>
        </w:rPr>
        <w:t xml:space="preserve"> (generální partner)</w:t>
      </w:r>
      <w:r w:rsidRPr="009217E4">
        <w:rPr>
          <w:rFonts w:ascii="Arial Narrow" w:eastAsia="Times New Roman" w:hAnsi="Arial Narrow" w:cs="Times New Roman"/>
          <w:lang w:eastAsia="cs-CZ"/>
        </w:rPr>
        <w:t xml:space="preserve">, </w:t>
      </w:r>
      <w:r w:rsidR="00482ACD">
        <w:rPr>
          <w:rFonts w:ascii="Arial Narrow" w:eastAsia="Times New Roman" w:hAnsi="Arial Narrow" w:cs="Times New Roman"/>
          <w:lang w:eastAsia="cs-CZ"/>
        </w:rPr>
        <w:t xml:space="preserve">Škoda </w:t>
      </w:r>
      <w:proofErr w:type="gramStart"/>
      <w:r w:rsidR="00482ACD">
        <w:rPr>
          <w:rFonts w:ascii="Arial Narrow" w:eastAsia="Times New Roman" w:hAnsi="Arial Narrow" w:cs="Times New Roman"/>
          <w:lang w:eastAsia="cs-CZ"/>
        </w:rPr>
        <w:t>AUTO                    a</w:t>
      </w:r>
      <w:r w:rsidRPr="009217E4">
        <w:rPr>
          <w:rFonts w:ascii="Arial Narrow" w:eastAsia="Times New Roman" w:hAnsi="Arial Narrow" w:cs="Times New Roman"/>
          <w:lang w:eastAsia="cs-CZ"/>
        </w:rPr>
        <w:t xml:space="preserve"> </w:t>
      </w:r>
      <w:r w:rsidR="009217E4" w:rsidRPr="009217E4">
        <w:rPr>
          <w:rFonts w:ascii="Arial Narrow" w:eastAsia="Times New Roman" w:hAnsi="Arial Narrow" w:cs="Times New Roman"/>
          <w:lang w:eastAsia="cs-CZ"/>
        </w:rPr>
        <w:t>Konfederace</w:t>
      </w:r>
      <w:proofErr w:type="gramEnd"/>
      <w:r w:rsidR="009217E4" w:rsidRPr="009217E4">
        <w:rPr>
          <w:rFonts w:ascii="Arial Narrow" w:eastAsia="Times New Roman" w:hAnsi="Arial Narrow" w:cs="Times New Roman"/>
          <w:lang w:eastAsia="cs-CZ"/>
        </w:rPr>
        <w:t xml:space="preserve"> zaměstnavatelských a podnikatelských svazů České republiky</w:t>
      </w:r>
      <w:r w:rsidR="009217E4">
        <w:rPr>
          <w:rFonts w:ascii="Arial Narrow" w:eastAsia="Times New Roman" w:hAnsi="Arial Narrow" w:cs="Times New Roman"/>
          <w:lang w:eastAsia="cs-CZ"/>
        </w:rPr>
        <w:t xml:space="preserve">. </w:t>
      </w:r>
      <w:r w:rsidR="009217E4">
        <w:rPr>
          <w:rFonts w:ascii="Arial Narrow" w:eastAsia="Calibri" w:hAnsi="Arial Narrow" w:cs="Times New Roman"/>
        </w:rPr>
        <w:t>N</w:t>
      </w:r>
      <w:r w:rsidR="004E4B80" w:rsidRPr="004E4B80">
        <w:rPr>
          <w:rFonts w:ascii="Arial Narrow" w:eastAsia="Calibri" w:hAnsi="Arial Narrow" w:cs="Times New Roman"/>
        </w:rPr>
        <w:t xml:space="preserve">a kampani </w:t>
      </w:r>
      <w:r w:rsidR="00482ACD">
        <w:rPr>
          <w:rFonts w:ascii="Arial Narrow" w:eastAsia="Calibri" w:hAnsi="Arial Narrow" w:cs="Times New Roman"/>
        </w:rPr>
        <w:t xml:space="preserve">se </w:t>
      </w:r>
      <w:r w:rsidR="004E4B80" w:rsidRPr="004E4B80">
        <w:rPr>
          <w:rFonts w:ascii="Arial Narrow" w:eastAsia="Calibri" w:hAnsi="Arial Narrow" w:cs="Times New Roman"/>
        </w:rPr>
        <w:t>podílejí</w:t>
      </w:r>
      <w:r w:rsidR="009217E4">
        <w:rPr>
          <w:rFonts w:ascii="Arial Narrow" w:eastAsia="Calibri" w:hAnsi="Arial Narrow" w:cs="Times New Roman"/>
        </w:rPr>
        <w:t xml:space="preserve"> </w:t>
      </w:r>
      <w:r w:rsidR="00042635" w:rsidRPr="00042635">
        <w:rPr>
          <w:rFonts w:ascii="Arial Narrow" w:eastAsia="Calibri" w:hAnsi="Arial Narrow" w:cs="Times New Roman"/>
        </w:rPr>
        <w:t xml:space="preserve">i další instituce jako ČVUT, </w:t>
      </w:r>
      <w:r w:rsidR="004E4B80" w:rsidRPr="004E4B80">
        <w:rPr>
          <w:rFonts w:ascii="Arial Narrow" w:eastAsia="Calibri" w:hAnsi="Arial Narrow" w:cs="Times New Roman"/>
        </w:rPr>
        <w:t xml:space="preserve">vládní agentura </w:t>
      </w:r>
      <w:proofErr w:type="spellStart"/>
      <w:r w:rsidR="004E4B80" w:rsidRPr="004E4B80">
        <w:rPr>
          <w:rFonts w:ascii="Arial Narrow" w:eastAsia="Calibri" w:hAnsi="Arial Narrow" w:cs="Times New Roman"/>
        </w:rPr>
        <w:t>CzechInvest</w:t>
      </w:r>
      <w:proofErr w:type="spellEnd"/>
      <w:r w:rsidR="004E4B80" w:rsidRPr="004E4B80">
        <w:rPr>
          <w:rFonts w:ascii="Arial Narrow" w:eastAsia="Calibri" w:hAnsi="Arial Narrow" w:cs="Times New Roman"/>
        </w:rPr>
        <w:t xml:space="preserve"> a Technolo</w:t>
      </w:r>
      <w:r w:rsidRPr="00042635">
        <w:rPr>
          <w:rFonts w:ascii="Arial Narrow" w:eastAsia="Calibri" w:hAnsi="Arial Narrow" w:cs="Times New Roman"/>
        </w:rPr>
        <w:t xml:space="preserve">gická agentura ČR (TA ČR), která </w:t>
      </w:r>
      <w:r w:rsidR="004E4B80" w:rsidRPr="004E4B80">
        <w:rPr>
          <w:rFonts w:ascii="Arial Narrow" w:eastAsia="Calibri" w:hAnsi="Arial Narrow" w:cs="Times New Roman"/>
        </w:rPr>
        <w:t>v rámci Roku průmyslu a technického vzdělávání vyhlásil</w:t>
      </w:r>
      <w:r>
        <w:rPr>
          <w:rFonts w:ascii="Arial Narrow" w:eastAsia="Calibri" w:hAnsi="Arial Narrow" w:cs="Times New Roman"/>
        </w:rPr>
        <w:t>a</w:t>
      </w:r>
      <w:r w:rsidR="004E4B80" w:rsidRPr="004E4B80">
        <w:rPr>
          <w:rFonts w:ascii="Arial Narrow" w:eastAsia="Calibri" w:hAnsi="Arial Narrow" w:cs="Times New Roman"/>
        </w:rPr>
        <w:t xml:space="preserve"> společně se SP ČR výtvarnou soutěž pro žáky základních škol a pro studenty vysokých technických a uměleckých vysokých škol. </w:t>
      </w:r>
    </w:p>
    <w:p w:rsidR="004F27BB" w:rsidRDefault="004E4B80" w:rsidP="004E4B80">
      <w:pPr>
        <w:spacing w:after="0" w:line="360" w:lineRule="auto"/>
        <w:jc w:val="both"/>
        <w:rPr>
          <w:rFonts w:ascii="Arial Narrow" w:eastAsia="Calibri" w:hAnsi="Arial Narrow" w:cs="Times New Roman"/>
        </w:rPr>
      </w:pPr>
      <w:r w:rsidRPr="004E4B80">
        <w:rPr>
          <w:rFonts w:ascii="Arial Narrow" w:eastAsia="Calibri" w:hAnsi="Arial Narrow" w:cs="Times New Roman"/>
        </w:rPr>
        <w:t>Rok průmyslu a t</w:t>
      </w:r>
      <w:r w:rsidR="00042635">
        <w:rPr>
          <w:rFonts w:ascii="Arial Narrow" w:eastAsia="Calibri" w:hAnsi="Arial Narrow" w:cs="Times New Roman"/>
        </w:rPr>
        <w:t xml:space="preserve">echnického vzdělávání 2015 je </w:t>
      </w:r>
      <w:r w:rsidRPr="004E4B80">
        <w:rPr>
          <w:rFonts w:ascii="Arial Narrow" w:eastAsia="Calibri" w:hAnsi="Arial Narrow" w:cs="Times New Roman"/>
        </w:rPr>
        <w:t>celoroční kampaň složen</w:t>
      </w:r>
      <w:r w:rsidR="00042635">
        <w:rPr>
          <w:rFonts w:ascii="Arial Narrow" w:eastAsia="Calibri" w:hAnsi="Arial Narrow" w:cs="Times New Roman"/>
        </w:rPr>
        <w:t>á</w:t>
      </w:r>
      <w:r w:rsidRPr="004E4B80">
        <w:rPr>
          <w:rFonts w:ascii="Arial Narrow" w:eastAsia="Calibri" w:hAnsi="Arial Narrow" w:cs="Times New Roman"/>
        </w:rPr>
        <w:t xml:space="preserve"> z řady aktivit a různých akcí, které jsou reakcí na požadavek podnikatelské sféry důrazněji poukázat na jeden z klíčových problémů konkurenceschopnosti České republiky. Tím je disproporce mezi vysokou mírou nezaměstnanosti a dlouhodobě neuspokojenou poptávkou firem po mnoha desítkách tisíc technicky vzdělaných pracovníků, které český vzdělávací systém zaměstnavatelům nenabízí. </w:t>
      </w:r>
      <w:r w:rsidR="00042635" w:rsidRPr="004E4B80">
        <w:rPr>
          <w:rFonts w:ascii="Arial Narrow" w:eastAsia="Calibri" w:hAnsi="Arial Narrow" w:cs="Times New Roman"/>
        </w:rPr>
        <w:t xml:space="preserve">Hlavním záměrem Roku průmyslu a technického vzdělávání 2015 </w:t>
      </w:r>
    </w:p>
    <w:p w:rsidR="004F27BB" w:rsidRDefault="004F27BB" w:rsidP="004E4B80">
      <w:pPr>
        <w:spacing w:after="0" w:line="360" w:lineRule="auto"/>
        <w:jc w:val="both"/>
        <w:rPr>
          <w:rFonts w:ascii="Arial Narrow" w:eastAsia="Calibri" w:hAnsi="Arial Narrow" w:cs="Times New Roman"/>
        </w:rPr>
      </w:pPr>
    </w:p>
    <w:p w:rsidR="004F27BB" w:rsidRDefault="004F27BB" w:rsidP="004E4B80">
      <w:pPr>
        <w:spacing w:after="0" w:line="360" w:lineRule="auto"/>
        <w:jc w:val="both"/>
        <w:rPr>
          <w:rFonts w:ascii="Arial Narrow" w:eastAsia="Calibri" w:hAnsi="Arial Narrow" w:cs="Times New Roman"/>
        </w:rPr>
      </w:pPr>
    </w:p>
    <w:p w:rsidR="00042635" w:rsidRPr="004E4B80" w:rsidRDefault="00042635" w:rsidP="00042635">
      <w:pPr>
        <w:spacing w:after="0" w:line="360" w:lineRule="auto"/>
        <w:jc w:val="both"/>
        <w:rPr>
          <w:rFonts w:ascii="Arial Narrow" w:eastAsia="Calibri" w:hAnsi="Arial Narrow" w:cs="Times New Roman"/>
        </w:rPr>
      </w:pPr>
      <w:r w:rsidRPr="004E4B80">
        <w:rPr>
          <w:rFonts w:ascii="Arial Narrow" w:eastAsia="Calibri" w:hAnsi="Arial Narrow" w:cs="Times New Roman"/>
        </w:rPr>
        <w:t xml:space="preserve">je vedle zvýšení zájmu veřejnosti o průmysl a o </w:t>
      </w:r>
      <w:r>
        <w:rPr>
          <w:rFonts w:ascii="Arial Narrow" w:eastAsia="Calibri" w:hAnsi="Arial Narrow" w:cs="Times New Roman"/>
        </w:rPr>
        <w:t xml:space="preserve">technické obory tedy </w:t>
      </w:r>
      <w:r w:rsidRPr="004E4B80">
        <w:rPr>
          <w:rFonts w:ascii="Arial Narrow" w:eastAsia="Calibri" w:hAnsi="Arial Narrow" w:cs="Times New Roman"/>
        </w:rPr>
        <w:t>prosazení koncepčních a systémových</w:t>
      </w:r>
      <w:r w:rsidR="009217E4">
        <w:rPr>
          <w:rFonts w:ascii="Arial Narrow" w:eastAsia="Calibri" w:hAnsi="Arial Narrow" w:cs="Times New Roman"/>
        </w:rPr>
        <w:t xml:space="preserve"> změn</w:t>
      </w:r>
      <w:r w:rsidRPr="004E4B80">
        <w:rPr>
          <w:rFonts w:ascii="Arial Narrow" w:eastAsia="Calibri" w:hAnsi="Arial Narrow" w:cs="Times New Roman"/>
        </w:rPr>
        <w:t xml:space="preserve"> v oblasti vzdělávání</w:t>
      </w:r>
      <w:r w:rsidR="009217E4">
        <w:rPr>
          <w:rFonts w:ascii="Arial Narrow" w:eastAsia="Calibri" w:hAnsi="Arial Narrow" w:cs="Times New Roman"/>
        </w:rPr>
        <w:t xml:space="preserve">, </w:t>
      </w:r>
      <w:r w:rsidRPr="004E4B80">
        <w:rPr>
          <w:rFonts w:ascii="Arial Narrow" w:eastAsia="Calibri" w:hAnsi="Arial Narrow" w:cs="Times New Roman"/>
        </w:rPr>
        <w:t xml:space="preserve">zvýšení zájmu o spolupráci škol a firem a přiblížením </w:t>
      </w:r>
      <w:r w:rsidR="009217E4">
        <w:rPr>
          <w:rFonts w:ascii="Arial Narrow" w:eastAsia="Calibri" w:hAnsi="Arial Narrow" w:cs="Times New Roman"/>
        </w:rPr>
        <w:t>dobrých příkladů</w:t>
      </w:r>
      <w:r>
        <w:rPr>
          <w:rFonts w:ascii="Arial Narrow" w:eastAsia="Calibri" w:hAnsi="Arial Narrow" w:cs="Times New Roman"/>
        </w:rPr>
        <w:t xml:space="preserve"> </w:t>
      </w:r>
      <w:r w:rsidRPr="004E4B80">
        <w:rPr>
          <w:rFonts w:ascii="Arial Narrow" w:eastAsia="Calibri" w:hAnsi="Arial Narrow" w:cs="Times New Roman"/>
        </w:rPr>
        <w:t>z praxe.</w:t>
      </w:r>
      <w:r w:rsidR="004F27BB">
        <w:rPr>
          <w:rFonts w:ascii="Arial Narrow" w:eastAsia="Calibri" w:hAnsi="Arial Narrow" w:cs="Times New Roman"/>
        </w:rPr>
        <w:t xml:space="preserve"> </w:t>
      </w:r>
      <w:r w:rsidR="009217E4">
        <w:rPr>
          <w:rFonts w:ascii="Arial Narrow" w:eastAsia="Calibri" w:hAnsi="Arial Narrow" w:cs="Times New Roman"/>
        </w:rPr>
        <w:t>SP ČR společně s partnery d</w:t>
      </w:r>
      <w:r w:rsidRPr="004E4B80">
        <w:rPr>
          <w:rFonts w:ascii="Arial Narrow" w:eastAsia="Calibri" w:hAnsi="Arial Narrow" w:cs="Times New Roman"/>
        </w:rPr>
        <w:t xml:space="preserve">louhodobě prosazuje posilování prvků polytechnické výchovy v </w:t>
      </w:r>
      <w:r w:rsidR="004F27BB">
        <w:rPr>
          <w:rFonts w:ascii="Arial Narrow" w:eastAsia="Calibri" w:hAnsi="Arial Narrow" w:cs="Times New Roman"/>
        </w:rPr>
        <w:t xml:space="preserve">mateřských </w:t>
      </w:r>
      <w:r w:rsidRPr="004E4B80">
        <w:rPr>
          <w:rFonts w:ascii="Arial Narrow" w:eastAsia="Calibri" w:hAnsi="Arial Narrow" w:cs="Times New Roman"/>
        </w:rPr>
        <w:t>a základních školách a obnovení povinných dílen na 2. stupni základních škol a praktické výuky v reálném pracovním prostředí. Vedle toho SP ČR prosadil zavedení povinné matematiky při státních maturitách a je připraven spolupracovat na zavedení mistrovské</w:t>
      </w:r>
      <w:r w:rsidR="00083B77">
        <w:rPr>
          <w:rFonts w:ascii="Arial Narrow" w:eastAsia="Calibri" w:hAnsi="Arial Narrow" w:cs="Times New Roman"/>
        </w:rPr>
        <w:t xml:space="preserve"> zkoušky pro absolventy učňovských</w:t>
      </w:r>
      <w:r w:rsidRPr="004E4B80">
        <w:rPr>
          <w:rFonts w:ascii="Arial Narrow" w:eastAsia="Calibri" w:hAnsi="Arial Narrow" w:cs="Times New Roman"/>
        </w:rPr>
        <w:t xml:space="preserve"> oborů. Tyto a další témata chce SP ČR v průběhu roku komunikovat při kulatých stolech a medializovat je. </w:t>
      </w:r>
    </w:p>
    <w:p w:rsidR="00042635" w:rsidRDefault="00042635" w:rsidP="004E4B80">
      <w:pPr>
        <w:spacing w:after="0" w:line="360" w:lineRule="auto"/>
        <w:jc w:val="both"/>
        <w:rPr>
          <w:rFonts w:ascii="Arial Narrow" w:eastAsia="Calibri" w:hAnsi="Arial Narrow" w:cs="Times New Roman"/>
        </w:rPr>
      </w:pPr>
    </w:p>
    <w:p w:rsidR="004E4B80" w:rsidRDefault="004E4B80" w:rsidP="004E4B80">
      <w:pPr>
        <w:spacing w:after="0" w:line="360" w:lineRule="auto"/>
        <w:jc w:val="both"/>
        <w:rPr>
          <w:rFonts w:ascii="Arial Narrow" w:eastAsia="Calibri" w:hAnsi="Arial Narrow" w:cs="Times New Roman"/>
        </w:rPr>
      </w:pPr>
      <w:r w:rsidRPr="004E4B80">
        <w:rPr>
          <w:rFonts w:ascii="Arial Narrow" w:eastAsia="Calibri" w:hAnsi="Arial Narrow" w:cs="Times New Roman"/>
        </w:rPr>
        <w:t xml:space="preserve">Kampaň se opírá o několik páteřních aktivit zaměřených na rodiče a mladé lidi. V únoru by měla být zprovozněna webová stránka </w:t>
      </w:r>
      <w:hyperlink r:id="rId8" w:history="1">
        <w:r w:rsidRPr="004E4B80">
          <w:rPr>
            <w:rFonts w:ascii="Arial Narrow" w:eastAsia="Calibri" w:hAnsi="Arial Narrow" w:cs="Times New Roman"/>
            <w:color w:val="0000FF"/>
            <w:u w:val="single"/>
          </w:rPr>
          <w:t>www.rokprumylsu.eu</w:t>
        </w:r>
      </w:hyperlink>
      <w:r w:rsidRPr="004E4B80">
        <w:rPr>
          <w:rFonts w:ascii="Arial Narrow" w:eastAsia="Calibri" w:hAnsi="Arial Narrow" w:cs="Times New Roman"/>
        </w:rPr>
        <w:t xml:space="preserve">, jejíž ambicí je stát se interaktivním centrálním místem shrnujícím již existující a fungující aktivity podpory technického vzdělávání. Vedle online kampaně probíhající i na sociálních sítích, vyhlášení studentských soutěží, vydání publikací jako Almanach technického vzdělávání či statistický přehled Panorama, se počítá s akcemi jako je Den průmyslu v Ostravě a se sadou odborných konferencí zaměřených na systémové změny ve vzdělávání. </w:t>
      </w:r>
    </w:p>
    <w:p w:rsidR="00042635" w:rsidRDefault="00042635" w:rsidP="004E4B80">
      <w:pPr>
        <w:spacing w:after="0" w:line="360" w:lineRule="auto"/>
        <w:jc w:val="both"/>
        <w:rPr>
          <w:rFonts w:ascii="Arial Narrow" w:eastAsia="Calibri" w:hAnsi="Arial Narrow" w:cs="Times New Roman"/>
        </w:rPr>
      </w:pPr>
    </w:p>
    <w:p w:rsidR="00042635" w:rsidRPr="004E4B80" w:rsidRDefault="00042635" w:rsidP="00042635">
      <w:pPr>
        <w:spacing w:after="0" w:line="360" w:lineRule="auto"/>
        <w:jc w:val="both"/>
        <w:rPr>
          <w:rFonts w:ascii="Arial Narrow" w:eastAsia="Calibri" w:hAnsi="Arial Narrow" w:cs="Times New Roman"/>
        </w:rPr>
      </w:pPr>
      <w:r w:rsidRPr="004E4B80">
        <w:rPr>
          <w:rFonts w:ascii="Arial Narrow" w:eastAsia="Calibri" w:hAnsi="Arial Narrow" w:cs="Times New Roman"/>
        </w:rPr>
        <w:t xml:space="preserve">Formulář pro přihlášení vlastní akce do Roku průmyslu a technického vzdělávání lze najít na webové stránce </w:t>
      </w:r>
      <w:hyperlink r:id="rId9" w:history="1">
        <w:r w:rsidRPr="004E4B80">
          <w:rPr>
            <w:rFonts w:ascii="Arial Narrow" w:eastAsia="Calibri" w:hAnsi="Arial Narrow" w:cs="Times New Roman"/>
            <w:color w:val="0000FF"/>
            <w:u w:val="single"/>
          </w:rPr>
          <w:t>www.rokprumyslu.eu</w:t>
        </w:r>
      </w:hyperlink>
    </w:p>
    <w:p w:rsidR="00A26AA1" w:rsidRDefault="00A26AA1" w:rsidP="00A26AA1">
      <w:pPr>
        <w:spacing w:after="0" w:line="240" w:lineRule="auto"/>
        <w:rPr>
          <w:rFonts w:ascii="Arial Narrow" w:eastAsia="Calibri" w:hAnsi="Arial Narrow" w:cs="Times New Roman"/>
        </w:rPr>
      </w:pPr>
    </w:p>
    <w:p w:rsidR="00042635" w:rsidRDefault="00042635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inline distT="0" distB="0" distL="0" distR="0">
            <wp:extent cx="5760720" cy="3838606"/>
            <wp:effectExtent l="0" t="0" r="0" b="9525"/>
            <wp:docPr id="2" name="Obrázek 2" descr="C:\Users\jdobis\Desktop\20150115_002-tiskprum_premier_web_2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20150115_002-tiskprum_premier_web_204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8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E38" w:rsidRPr="00A26AA1" w:rsidRDefault="002D1E38" w:rsidP="00A26A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6AA1" w:rsidRPr="00A26AA1" w:rsidRDefault="00A26AA1" w:rsidP="00A26AA1">
      <w:pPr>
        <w:spacing w:after="0" w:line="240" w:lineRule="auto"/>
        <w:rPr>
          <w:rFonts w:ascii="Times New Roman" w:hAnsi="Times New Roman" w:cs="Times New Roman"/>
        </w:rPr>
      </w:pPr>
      <w:r w:rsidRPr="00A26AA1">
        <w:rPr>
          <w:rFonts w:ascii="Times New Roman" w:hAnsi="Times New Roman" w:cs="Times New Roman"/>
        </w:rPr>
        <w:t>Mgr. Adam Dušek</w:t>
      </w:r>
    </w:p>
    <w:p w:rsidR="00A26AA1" w:rsidRPr="00A26AA1" w:rsidRDefault="00A26AA1" w:rsidP="00A26AA1">
      <w:pPr>
        <w:spacing w:after="0" w:line="240" w:lineRule="auto"/>
        <w:rPr>
          <w:rFonts w:ascii="Times New Roman" w:hAnsi="Times New Roman" w:cs="Times New Roman"/>
          <w:i/>
        </w:rPr>
      </w:pPr>
      <w:r w:rsidRPr="00A26AA1">
        <w:rPr>
          <w:rFonts w:ascii="Times New Roman" w:hAnsi="Times New Roman" w:cs="Times New Roman"/>
          <w:i/>
        </w:rPr>
        <w:t>Vedoucí PR a práce s veřejností</w:t>
      </w:r>
    </w:p>
    <w:p w:rsidR="00A26AA1" w:rsidRPr="00A26AA1" w:rsidRDefault="00A26AA1" w:rsidP="00A26AA1">
      <w:pPr>
        <w:spacing w:after="0" w:line="240" w:lineRule="auto"/>
        <w:rPr>
          <w:rFonts w:ascii="Times New Roman" w:hAnsi="Times New Roman" w:cs="Times New Roman"/>
          <w:i/>
        </w:rPr>
      </w:pPr>
      <w:r w:rsidRPr="00A26AA1">
        <w:rPr>
          <w:rFonts w:ascii="Times New Roman" w:hAnsi="Times New Roman" w:cs="Times New Roman"/>
          <w:i/>
        </w:rPr>
        <w:t xml:space="preserve">Email: </w:t>
      </w:r>
      <w:hyperlink r:id="rId11" w:history="1">
        <w:r w:rsidRPr="00A26AA1">
          <w:rPr>
            <w:rFonts w:ascii="Times New Roman" w:hAnsi="Times New Roman" w:cs="Times New Roman"/>
            <w:i/>
            <w:color w:val="0000FF" w:themeColor="hyperlink"/>
            <w:u w:val="single"/>
          </w:rPr>
          <w:t>adam.dusek@ntm.cz</w:t>
        </w:r>
      </w:hyperlink>
    </w:p>
    <w:p w:rsidR="00A26AA1" w:rsidRPr="00A26AA1" w:rsidRDefault="00A26AA1" w:rsidP="00A26AA1">
      <w:pPr>
        <w:spacing w:after="0" w:line="240" w:lineRule="auto"/>
        <w:rPr>
          <w:rFonts w:ascii="Times New Roman" w:hAnsi="Times New Roman" w:cs="Times New Roman"/>
          <w:i/>
        </w:rPr>
      </w:pPr>
      <w:r w:rsidRPr="00A26AA1">
        <w:rPr>
          <w:rFonts w:ascii="Times New Roman" w:hAnsi="Times New Roman" w:cs="Times New Roman"/>
          <w:i/>
        </w:rPr>
        <w:t>Mob: +420 774 426 828</w:t>
      </w:r>
    </w:p>
    <w:p w:rsidR="00A26AA1" w:rsidRPr="00A26AA1" w:rsidRDefault="00A26AA1" w:rsidP="00A26AA1">
      <w:pPr>
        <w:spacing w:after="0" w:line="240" w:lineRule="auto"/>
        <w:rPr>
          <w:rFonts w:ascii="Times New Roman" w:hAnsi="Times New Roman" w:cs="Times New Roman"/>
          <w:i/>
        </w:rPr>
      </w:pPr>
      <w:r w:rsidRPr="00A26AA1">
        <w:rPr>
          <w:rFonts w:ascii="Times New Roman" w:hAnsi="Times New Roman" w:cs="Times New Roman"/>
          <w:i/>
        </w:rPr>
        <w:t>Národní technické muzeum</w:t>
      </w:r>
    </w:p>
    <w:p w:rsidR="00A26AA1" w:rsidRPr="00A26AA1" w:rsidRDefault="00A26AA1" w:rsidP="00A26AA1">
      <w:pPr>
        <w:spacing w:after="0" w:line="240" w:lineRule="auto"/>
        <w:rPr>
          <w:rFonts w:ascii="Times New Roman" w:hAnsi="Times New Roman" w:cs="Times New Roman"/>
          <w:i/>
        </w:rPr>
      </w:pPr>
      <w:r w:rsidRPr="00A26AA1">
        <w:rPr>
          <w:rFonts w:ascii="Times New Roman" w:hAnsi="Times New Roman" w:cs="Times New Roman"/>
          <w:i/>
        </w:rPr>
        <w:t>Kostelní 42, 170 00, Praha 7</w:t>
      </w:r>
    </w:p>
    <w:p w:rsidR="00A26AA1" w:rsidRPr="00936171" w:rsidRDefault="00A26AA1" w:rsidP="00936171">
      <w:pPr>
        <w:pStyle w:val="Odstavecseseznamem"/>
        <w:spacing w:after="0" w:line="240" w:lineRule="auto"/>
        <w:rPr>
          <w:b/>
          <w:i/>
          <w:u w:val="single"/>
        </w:rPr>
      </w:pPr>
    </w:p>
    <w:sectPr w:rsidR="00A26AA1" w:rsidRPr="0093617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3FF" w:rsidRDefault="003C23FF" w:rsidP="00A26AA1">
      <w:pPr>
        <w:spacing w:after="0" w:line="240" w:lineRule="auto"/>
      </w:pPr>
      <w:r>
        <w:separator/>
      </w:r>
    </w:p>
  </w:endnote>
  <w:endnote w:type="continuationSeparator" w:id="0">
    <w:p w:rsidR="003C23FF" w:rsidRDefault="003C23FF" w:rsidP="00A26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AA1" w:rsidRPr="00BC550A" w:rsidRDefault="00A26AA1" w:rsidP="00A26AA1">
    <w:pPr>
      <w:pStyle w:val="Zpat"/>
      <w:jc w:val="center"/>
      <w:rPr>
        <w:rFonts w:ascii="Arial" w:hAnsi="Arial" w:cs="Arial"/>
        <w:sz w:val="20"/>
        <w:szCs w:val="20"/>
      </w:rPr>
    </w:pPr>
    <w:r w:rsidRPr="00BC550A">
      <w:rPr>
        <w:rFonts w:ascii="Arial" w:hAnsi="Arial" w:cs="Arial"/>
        <w:sz w:val="20"/>
        <w:szCs w:val="20"/>
      </w:rPr>
      <w:t>www.ntm.cz</w:t>
    </w:r>
  </w:p>
  <w:p w:rsidR="00A26AA1" w:rsidRDefault="00A26AA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3FF" w:rsidRDefault="003C23FF" w:rsidP="00A26AA1">
      <w:pPr>
        <w:spacing w:after="0" w:line="240" w:lineRule="auto"/>
      </w:pPr>
      <w:r>
        <w:separator/>
      </w:r>
    </w:p>
  </w:footnote>
  <w:footnote w:type="continuationSeparator" w:id="0">
    <w:p w:rsidR="003C23FF" w:rsidRDefault="003C23FF" w:rsidP="00A26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AA1" w:rsidRPr="00CB4039" w:rsidRDefault="00A26AA1" w:rsidP="00A26AA1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6930BEF" wp14:editId="623DBC18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A26AA1" w:rsidRPr="006664E1" w:rsidRDefault="00A26AA1" w:rsidP="00A26AA1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A26AA1" w:rsidRPr="006664E1" w:rsidRDefault="00A26AA1" w:rsidP="00A26AA1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A26AA1" w:rsidRDefault="00A26AA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851C1"/>
    <w:multiLevelType w:val="hybridMultilevel"/>
    <w:tmpl w:val="B580A576"/>
    <w:lvl w:ilvl="0" w:tplc="DBA6118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CC4DD8"/>
    <w:multiLevelType w:val="hybridMultilevel"/>
    <w:tmpl w:val="8DCC6CB4"/>
    <w:lvl w:ilvl="0" w:tplc="2870C3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CF2141"/>
    <w:multiLevelType w:val="hybridMultilevel"/>
    <w:tmpl w:val="C34255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37707"/>
    <w:multiLevelType w:val="hybridMultilevel"/>
    <w:tmpl w:val="A3183EFE"/>
    <w:lvl w:ilvl="0" w:tplc="915E53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66F451A"/>
    <w:multiLevelType w:val="hybridMultilevel"/>
    <w:tmpl w:val="B73AB5E0"/>
    <w:lvl w:ilvl="0" w:tplc="2F2AE3E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8D"/>
    <w:rsid w:val="00022E8D"/>
    <w:rsid w:val="00042635"/>
    <w:rsid w:val="00083B77"/>
    <w:rsid w:val="00096209"/>
    <w:rsid w:val="000D0F52"/>
    <w:rsid w:val="00242969"/>
    <w:rsid w:val="00243CCC"/>
    <w:rsid w:val="002D1E38"/>
    <w:rsid w:val="00351095"/>
    <w:rsid w:val="003C23FF"/>
    <w:rsid w:val="003F2269"/>
    <w:rsid w:val="004220AE"/>
    <w:rsid w:val="00437600"/>
    <w:rsid w:val="00440D6C"/>
    <w:rsid w:val="0044269B"/>
    <w:rsid w:val="00482ACD"/>
    <w:rsid w:val="004A3ED6"/>
    <w:rsid w:val="004A5231"/>
    <w:rsid w:val="004E4B80"/>
    <w:rsid w:val="004F27BB"/>
    <w:rsid w:val="006456D7"/>
    <w:rsid w:val="00712950"/>
    <w:rsid w:val="00726EE2"/>
    <w:rsid w:val="007A1AF3"/>
    <w:rsid w:val="007E27B3"/>
    <w:rsid w:val="008B20A3"/>
    <w:rsid w:val="00912526"/>
    <w:rsid w:val="009217E4"/>
    <w:rsid w:val="00936171"/>
    <w:rsid w:val="00971F3A"/>
    <w:rsid w:val="00982538"/>
    <w:rsid w:val="00A26AA1"/>
    <w:rsid w:val="00B901FD"/>
    <w:rsid w:val="00BD25ED"/>
    <w:rsid w:val="00BD6117"/>
    <w:rsid w:val="00BE49D5"/>
    <w:rsid w:val="00CC5BB5"/>
    <w:rsid w:val="00CE306B"/>
    <w:rsid w:val="00CF583D"/>
    <w:rsid w:val="00D3090C"/>
    <w:rsid w:val="00D779AF"/>
    <w:rsid w:val="00E041D8"/>
    <w:rsid w:val="00EB3EFE"/>
    <w:rsid w:val="00F2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217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A26AA1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22E8D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CF583D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A26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26AA1"/>
  </w:style>
  <w:style w:type="paragraph" w:styleId="Zpat">
    <w:name w:val="footer"/>
    <w:basedOn w:val="Normln"/>
    <w:link w:val="ZpatChar"/>
    <w:unhideWhenUsed/>
    <w:rsid w:val="00A26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A26AA1"/>
  </w:style>
  <w:style w:type="character" w:customStyle="1" w:styleId="Nadpis4Char">
    <w:name w:val="Nadpis 4 Char"/>
    <w:basedOn w:val="Standardnpsmoodstavce"/>
    <w:link w:val="Nadpis4"/>
    <w:rsid w:val="00A26AA1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26AA1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9217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1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1E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217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qFormat/>
    <w:rsid w:val="00A26AA1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22E8D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CF583D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A26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26AA1"/>
  </w:style>
  <w:style w:type="paragraph" w:styleId="Zpat">
    <w:name w:val="footer"/>
    <w:basedOn w:val="Normln"/>
    <w:link w:val="ZpatChar"/>
    <w:unhideWhenUsed/>
    <w:rsid w:val="00A26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A26AA1"/>
  </w:style>
  <w:style w:type="character" w:customStyle="1" w:styleId="Nadpis4Char">
    <w:name w:val="Nadpis 4 Char"/>
    <w:basedOn w:val="Standardnpsmoodstavce"/>
    <w:link w:val="Nadpis4"/>
    <w:rsid w:val="00A26AA1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26AA1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9217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1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1E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kprumylsu.eu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dam.dusek@ntm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rokprumyslu.e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Tomáš Klička</cp:lastModifiedBy>
  <cp:revision>2</cp:revision>
  <cp:lastPrinted>2015-01-16T10:18:00Z</cp:lastPrinted>
  <dcterms:created xsi:type="dcterms:W3CDTF">2015-01-26T09:13:00Z</dcterms:created>
  <dcterms:modified xsi:type="dcterms:W3CDTF">2015-01-26T09:13:00Z</dcterms:modified>
</cp:coreProperties>
</file>