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63D1" w:rsidRDefault="00EF63D1" w:rsidP="00EF63D1">
      <w:pPr>
        <w:pStyle w:val="Nzev"/>
      </w:pPr>
    </w:p>
    <w:p w:rsidR="00EF63D1" w:rsidRDefault="00EF63D1" w:rsidP="00EF63D1">
      <w:pPr>
        <w:pStyle w:val="Nzev"/>
      </w:pPr>
      <w:r>
        <w:t>1000 mil československých</w:t>
      </w:r>
      <w:r w:rsidR="00D24D73">
        <w:t xml:space="preserve"> 2015</w:t>
      </w:r>
    </w:p>
    <w:p w:rsidR="009B13A1" w:rsidRDefault="009B13A1" w:rsidP="00EF63D1">
      <w:pPr>
        <w:pStyle w:val="Nzev"/>
      </w:pPr>
    </w:p>
    <w:p w:rsidR="00EF63D1" w:rsidRPr="001C285E" w:rsidRDefault="00EF63D1" w:rsidP="001C285E">
      <w:pPr>
        <w:jc w:val="both"/>
        <w:rPr>
          <w:sz w:val="28"/>
          <w:szCs w:val="24"/>
        </w:rPr>
      </w:pPr>
    </w:p>
    <w:p w:rsidR="001C285E" w:rsidRDefault="00D24D73" w:rsidP="001C285E">
      <w:pPr>
        <w:pStyle w:val="Zkladntext"/>
        <w:jc w:val="both"/>
        <w:rPr>
          <w:b w:val="0"/>
          <w:szCs w:val="24"/>
        </w:rPr>
      </w:pPr>
      <w:r w:rsidRPr="007A783B">
        <w:rPr>
          <w:szCs w:val="24"/>
        </w:rPr>
        <w:t>Před Národním technickým muzeem bude leto</w:t>
      </w:r>
      <w:r w:rsidR="001C285E" w:rsidRPr="007A783B">
        <w:rPr>
          <w:szCs w:val="24"/>
        </w:rPr>
        <w:t xml:space="preserve">s </w:t>
      </w:r>
      <w:r w:rsidR="007248EB">
        <w:rPr>
          <w:szCs w:val="24"/>
        </w:rPr>
        <w:t>již po</w:t>
      </w:r>
      <w:r w:rsidR="009517BA">
        <w:rPr>
          <w:szCs w:val="24"/>
        </w:rPr>
        <w:t xml:space="preserve">druhé </w:t>
      </w:r>
      <w:r w:rsidR="001C285E" w:rsidRPr="007A783B">
        <w:rPr>
          <w:szCs w:val="24"/>
        </w:rPr>
        <w:t xml:space="preserve">start i cíl závodu 1000 mil československých. Závod je jednou z legend v dějinách domácího automobilového sportu a byl uspořádaný Autoklubem Republiky československé v letech 1933, </w:t>
      </w:r>
      <w:proofErr w:type="gramStart"/>
      <w:r w:rsidR="001C285E" w:rsidRPr="007A783B">
        <w:rPr>
          <w:szCs w:val="24"/>
        </w:rPr>
        <w:t xml:space="preserve">1934 </w:t>
      </w:r>
      <w:r w:rsidR="009517BA">
        <w:rPr>
          <w:szCs w:val="24"/>
        </w:rPr>
        <w:t xml:space="preserve">       </w:t>
      </w:r>
      <w:r w:rsidR="001C285E" w:rsidRPr="007A783B">
        <w:rPr>
          <w:szCs w:val="24"/>
        </w:rPr>
        <w:t>a 1935</w:t>
      </w:r>
      <w:proofErr w:type="gramEnd"/>
      <w:r w:rsidR="001C285E" w:rsidRPr="007A783B">
        <w:rPr>
          <w:szCs w:val="24"/>
        </w:rPr>
        <w:t>.</w:t>
      </w:r>
      <w:r w:rsidR="001C285E" w:rsidRPr="001C285E">
        <w:rPr>
          <w:b w:val="0"/>
          <w:szCs w:val="24"/>
        </w:rPr>
        <w:t xml:space="preserve"> Šlo o rychlostní závod na tehdy nejdůležitější domácí silniční trase Praha – Kolín – Německý Brod – Jihlava – Velké Meziříčí – Brno – Břeclav – Bratislava s tím, že účastníci závodu jeli z Prahy do Bratislavy a zpět do Prahy bez přerušení dvakrát. Celkem tedy téměř 1600 kilometrů ostré jízdy bez odpočinku.  O vysoké sportovní úrovni tohoto podniku svědčí dodnes úctyhodné jízdní průměry vítězů. Absolutně nejrychlejší na této trati byl vítěz druhého ročníku Jindřich Knapp na třílitrovém šestiválci Walter Standard S, který celý závod ujel průměrem téměř 104 kilometrů v hodině a v poslední čtvrtině závodu z Bratislavy do Prahy dokonce dosáhl průměru 111,5 km/h. Již od sedmdesátých let 20. století pražský </w:t>
      </w:r>
      <w:proofErr w:type="spellStart"/>
      <w:r w:rsidR="001C285E" w:rsidRPr="001C285E">
        <w:rPr>
          <w:b w:val="0"/>
          <w:szCs w:val="24"/>
        </w:rPr>
        <w:t>Veteran</w:t>
      </w:r>
      <w:proofErr w:type="spellEnd"/>
      <w:r w:rsidR="001C285E" w:rsidRPr="001C285E">
        <w:rPr>
          <w:b w:val="0"/>
          <w:szCs w:val="24"/>
        </w:rPr>
        <w:t xml:space="preserve"> Car Club příležitostně pořádá vzpomínkovou jízdu hi</w:t>
      </w:r>
      <w:r w:rsidR="009517BA">
        <w:rPr>
          <w:b w:val="0"/>
          <w:szCs w:val="24"/>
        </w:rPr>
        <w:t xml:space="preserve">storických automobilů </w:t>
      </w:r>
      <w:r w:rsidR="001C285E">
        <w:rPr>
          <w:b w:val="0"/>
          <w:szCs w:val="24"/>
        </w:rPr>
        <w:t xml:space="preserve">1000 mil </w:t>
      </w:r>
      <w:r w:rsidR="009517BA">
        <w:rPr>
          <w:b w:val="0"/>
          <w:szCs w:val="24"/>
        </w:rPr>
        <w:t>československých,</w:t>
      </w:r>
      <w:r w:rsidR="001C285E" w:rsidRPr="001C285E">
        <w:rPr>
          <w:b w:val="0"/>
          <w:szCs w:val="24"/>
        </w:rPr>
        <w:t xml:space="preserve"> která se jede na stejné trase jako původní závod – tedy z Prahy přes Brno do Bratislavy a zpět. Letošní závod je </w:t>
      </w:r>
      <w:r w:rsidRPr="001C285E">
        <w:rPr>
          <w:b w:val="0"/>
          <w:szCs w:val="24"/>
        </w:rPr>
        <w:t xml:space="preserve">završením </w:t>
      </w:r>
      <w:r w:rsidRPr="00D24D73">
        <w:rPr>
          <w:b w:val="0"/>
          <w:szCs w:val="24"/>
        </w:rPr>
        <w:t>tří jubilejních ro</w:t>
      </w:r>
      <w:r w:rsidR="001C285E" w:rsidRPr="001C285E">
        <w:rPr>
          <w:b w:val="0"/>
          <w:szCs w:val="24"/>
        </w:rPr>
        <w:t>čníků osmdesátého výročí závod</w:t>
      </w:r>
      <w:r w:rsidR="009517BA">
        <w:rPr>
          <w:b w:val="0"/>
          <w:szCs w:val="24"/>
        </w:rPr>
        <w:t>u</w:t>
      </w:r>
      <w:r w:rsidR="001C285E" w:rsidRPr="001C285E">
        <w:rPr>
          <w:b w:val="0"/>
          <w:szCs w:val="24"/>
        </w:rPr>
        <w:t>.</w:t>
      </w:r>
    </w:p>
    <w:p w:rsidR="00283BE1" w:rsidRDefault="00283BE1" w:rsidP="001C285E">
      <w:pPr>
        <w:pStyle w:val="Zkladntext"/>
        <w:jc w:val="both"/>
        <w:rPr>
          <w:b w:val="0"/>
          <w:szCs w:val="24"/>
        </w:rPr>
      </w:pPr>
    </w:p>
    <w:p w:rsidR="00283BE1" w:rsidRPr="009517BA" w:rsidRDefault="00283BE1" w:rsidP="009B13A1">
      <w:pPr>
        <w:spacing w:before="120"/>
        <w:jc w:val="both"/>
        <w:rPr>
          <w:sz w:val="24"/>
          <w:szCs w:val="24"/>
        </w:rPr>
      </w:pPr>
      <w:r w:rsidRPr="009B13A1">
        <w:rPr>
          <w:b/>
          <w:sz w:val="24"/>
          <w:szCs w:val="24"/>
        </w:rPr>
        <w:t xml:space="preserve">Od úterý 9. června do neděle 14. června 2015 budou pro návštěvníky v dopravní hale </w:t>
      </w:r>
      <w:r w:rsidR="009517BA">
        <w:rPr>
          <w:b/>
          <w:sz w:val="24"/>
          <w:szCs w:val="24"/>
        </w:rPr>
        <w:t xml:space="preserve">Národního technického </w:t>
      </w:r>
      <w:r w:rsidRPr="009B13A1">
        <w:rPr>
          <w:b/>
          <w:sz w:val="24"/>
          <w:szCs w:val="24"/>
        </w:rPr>
        <w:t xml:space="preserve">muzea představeny dva automobily spojené s historií </w:t>
      </w:r>
      <w:r w:rsidR="009517BA">
        <w:rPr>
          <w:b/>
          <w:sz w:val="24"/>
          <w:szCs w:val="24"/>
        </w:rPr>
        <w:t>toho</w:t>
      </w:r>
      <w:r w:rsidRPr="009B13A1">
        <w:rPr>
          <w:b/>
          <w:sz w:val="24"/>
          <w:szCs w:val="24"/>
        </w:rPr>
        <w:t>to závodu.</w:t>
      </w:r>
      <w:r w:rsidRPr="00283BE1">
        <w:rPr>
          <w:sz w:val="24"/>
          <w:szCs w:val="24"/>
        </w:rPr>
        <w:t xml:space="preserve"> Vůz </w:t>
      </w:r>
      <w:r w:rsidRPr="00D24D73">
        <w:rPr>
          <w:sz w:val="24"/>
          <w:szCs w:val="24"/>
        </w:rPr>
        <w:t>Jawa 750</w:t>
      </w:r>
      <w:r w:rsidRPr="00283BE1">
        <w:rPr>
          <w:sz w:val="24"/>
          <w:szCs w:val="24"/>
        </w:rPr>
        <w:t xml:space="preserve"> je jediným dochovaným ze šesti automobilů, které </w:t>
      </w:r>
      <w:r w:rsidRPr="00D24D73">
        <w:rPr>
          <w:sz w:val="24"/>
          <w:szCs w:val="24"/>
        </w:rPr>
        <w:t>postavila automobilka Jawa</w:t>
      </w:r>
      <w:r w:rsidRPr="00283BE1">
        <w:rPr>
          <w:sz w:val="24"/>
          <w:szCs w:val="24"/>
        </w:rPr>
        <w:t xml:space="preserve"> pro třetí ročník závodu</w:t>
      </w:r>
      <w:r w:rsidR="00D24D73" w:rsidRPr="00D24D73">
        <w:rPr>
          <w:sz w:val="24"/>
          <w:szCs w:val="24"/>
        </w:rPr>
        <w:t>, kte</w:t>
      </w:r>
      <w:r w:rsidRPr="00283BE1">
        <w:rPr>
          <w:sz w:val="24"/>
          <w:szCs w:val="24"/>
        </w:rPr>
        <w:t xml:space="preserve">rý se jel 15. a 16. června 1935. </w:t>
      </w:r>
      <w:r w:rsidR="007A783B" w:rsidRPr="007A783B">
        <w:rPr>
          <w:sz w:val="24"/>
          <w:szCs w:val="24"/>
        </w:rPr>
        <w:t>A</w:t>
      </w:r>
      <w:r w:rsidR="007A783B" w:rsidRPr="00D24D73">
        <w:rPr>
          <w:sz w:val="24"/>
          <w:szCs w:val="24"/>
        </w:rPr>
        <w:t xml:space="preserve">utomobilka Jawa </w:t>
      </w:r>
      <w:r w:rsidR="007A783B">
        <w:rPr>
          <w:sz w:val="24"/>
          <w:szCs w:val="24"/>
        </w:rPr>
        <w:t xml:space="preserve">tehdy vyrobila </w:t>
      </w:r>
      <w:r w:rsidR="007A783B" w:rsidRPr="00D24D73">
        <w:rPr>
          <w:sz w:val="24"/>
          <w:szCs w:val="24"/>
        </w:rPr>
        <w:t xml:space="preserve">šest sportovních speciálů, které v tomto závodě vyhrály kategorii </w:t>
      </w:r>
      <w:proofErr w:type="spellStart"/>
      <w:r w:rsidR="007A783B" w:rsidRPr="00D24D73">
        <w:rPr>
          <w:sz w:val="24"/>
          <w:szCs w:val="24"/>
        </w:rPr>
        <w:t>sedmsetpadesátek</w:t>
      </w:r>
      <w:proofErr w:type="spellEnd"/>
      <w:r w:rsidR="007A783B" w:rsidRPr="00D24D73">
        <w:rPr>
          <w:sz w:val="24"/>
          <w:szCs w:val="24"/>
        </w:rPr>
        <w:t xml:space="preserve"> i prestižní cenu prezidenta republiky pro nejúspěšnější team. </w:t>
      </w:r>
      <w:r w:rsidR="007A783B">
        <w:rPr>
          <w:sz w:val="24"/>
          <w:szCs w:val="24"/>
        </w:rPr>
        <w:t xml:space="preserve">Dochovaný </w:t>
      </w:r>
      <w:r w:rsidR="007A783B" w:rsidRPr="009517BA">
        <w:rPr>
          <w:sz w:val="24"/>
          <w:szCs w:val="24"/>
        </w:rPr>
        <w:t xml:space="preserve">vůz je v provedení </w:t>
      </w:r>
      <w:proofErr w:type="spellStart"/>
      <w:r w:rsidR="007A783B" w:rsidRPr="009517BA">
        <w:rPr>
          <w:sz w:val="24"/>
          <w:szCs w:val="24"/>
        </w:rPr>
        <w:t>coupé</w:t>
      </w:r>
      <w:proofErr w:type="spellEnd"/>
      <w:r w:rsidR="007A783B" w:rsidRPr="009517BA">
        <w:rPr>
          <w:sz w:val="24"/>
          <w:szCs w:val="24"/>
        </w:rPr>
        <w:t xml:space="preserve"> a je součástí sbírek NTM. V letech 2001 až</w:t>
      </w:r>
      <w:r w:rsidR="009517BA" w:rsidRPr="009517BA">
        <w:rPr>
          <w:sz w:val="24"/>
          <w:szCs w:val="24"/>
        </w:rPr>
        <w:t xml:space="preserve"> 2005 byl zrenovován laskavostí firmy SKF Ložiska,</w:t>
      </w:r>
      <w:r w:rsidR="009517BA">
        <w:rPr>
          <w:sz w:val="24"/>
          <w:szCs w:val="24"/>
        </w:rPr>
        <w:t xml:space="preserve"> a.s. </w:t>
      </w:r>
      <w:r w:rsidR="009B13A1" w:rsidRPr="009517BA">
        <w:rPr>
          <w:sz w:val="24"/>
          <w:szCs w:val="24"/>
        </w:rPr>
        <w:t>Druhý vůz je j</w:t>
      </w:r>
      <w:r w:rsidRPr="009517BA">
        <w:rPr>
          <w:sz w:val="24"/>
          <w:szCs w:val="24"/>
        </w:rPr>
        <w:t xml:space="preserve">edním z 57 automobilů startujících v druhém ročníku závodu 1000 mil československých, který se jel </w:t>
      </w:r>
      <w:r w:rsidR="009B13A1" w:rsidRPr="009517BA">
        <w:rPr>
          <w:sz w:val="24"/>
          <w:szCs w:val="24"/>
        </w:rPr>
        <w:t xml:space="preserve">ve dnech 10. a 11. června 1934. Jedná se o </w:t>
      </w:r>
      <w:r w:rsidRPr="009517BA">
        <w:rPr>
          <w:sz w:val="24"/>
          <w:szCs w:val="24"/>
        </w:rPr>
        <w:t>sportovní aut</w:t>
      </w:r>
      <w:r w:rsidR="009B13A1" w:rsidRPr="009517BA">
        <w:rPr>
          <w:sz w:val="24"/>
          <w:szCs w:val="24"/>
        </w:rPr>
        <w:t xml:space="preserve">omobil </w:t>
      </w:r>
      <w:proofErr w:type="spellStart"/>
      <w:r w:rsidR="009B13A1" w:rsidRPr="009517BA">
        <w:rPr>
          <w:sz w:val="24"/>
          <w:szCs w:val="24"/>
        </w:rPr>
        <w:t>Wikov</w:t>
      </w:r>
      <w:proofErr w:type="spellEnd"/>
      <w:r w:rsidR="009B13A1" w:rsidRPr="009517BA">
        <w:rPr>
          <w:sz w:val="24"/>
          <w:szCs w:val="24"/>
        </w:rPr>
        <w:t xml:space="preserve"> 7/28 Super Sport. </w:t>
      </w:r>
      <w:r w:rsidRPr="009517BA">
        <w:rPr>
          <w:sz w:val="24"/>
          <w:szCs w:val="24"/>
        </w:rPr>
        <w:t xml:space="preserve">S tímto vozem, </w:t>
      </w:r>
      <w:proofErr w:type="gramStart"/>
      <w:r w:rsidRPr="009517BA">
        <w:rPr>
          <w:sz w:val="24"/>
          <w:szCs w:val="24"/>
        </w:rPr>
        <w:t xml:space="preserve">postaveným </w:t>
      </w:r>
      <w:r w:rsidR="0085053B">
        <w:rPr>
          <w:sz w:val="24"/>
          <w:szCs w:val="24"/>
        </w:rPr>
        <w:t xml:space="preserve">             </w:t>
      </w:r>
      <w:r w:rsidRPr="009517BA">
        <w:rPr>
          <w:sz w:val="24"/>
          <w:szCs w:val="24"/>
        </w:rPr>
        <w:t>v prostějovské</w:t>
      </w:r>
      <w:proofErr w:type="gramEnd"/>
      <w:r w:rsidRPr="009517BA">
        <w:rPr>
          <w:sz w:val="24"/>
          <w:szCs w:val="24"/>
        </w:rPr>
        <w:t xml:space="preserve"> továrně </w:t>
      </w:r>
      <w:proofErr w:type="spellStart"/>
      <w:r w:rsidRPr="009517BA">
        <w:rPr>
          <w:sz w:val="24"/>
          <w:szCs w:val="24"/>
        </w:rPr>
        <w:t>Wikov</w:t>
      </w:r>
      <w:proofErr w:type="spellEnd"/>
      <w:r w:rsidRPr="009517BA">
        <w:rPr>
          <w:sz w:val="24"/>
          <w:szCs w:val="24"/>
        </w:rPr>
        <w:t xml:space="preserve"> v letech 1929 až 1930, se jeho majitel Georg Kreml zúčastnil</w:t>
      </w:r>
      <w:r w:rsidR="0085053B">
        <w:rPr>
          <w:sz w:val="24"/>
          <w:szCs w:val="24"/>
        </w:rPr>
        <w:t xml:space="preserve">    </w:t>
      </w:r>
      <w:r w:rsidRPr="009517BA">
        <w:rPr>
          <w:sz w:val="24"/>
          <w:szCs w:val="24"/>
        </w:rPr>
        <w:t xml:space="preserve"> v první polovině třicátých let řady automobilových závodů, a to včetně dvou startů ve Velké ceně na Masarykově okruhu v Brně.  </w:t>
      </w:r>
      <w:r w:rsidR="009B13A1" w:rsidRPr="009517BA">
        <w:rPr>
          <w:sz w:val="24"/>
          <w:szCs w:val="24"/>
        </w:rPr>
        <w:t>Posádka vozu, p</w:t>
      </w:r>
      <w:r w:rsidRPr="009517BA">
        <w:rPr>
          <w:sz w:val="24"/>
          <w:szCs w:val="24"/>
        </w:rPr>
        <w:t xml:space="preserve">ánové Kreml a </w:t>
      </w:r>
      <w:proofErr w:type="spellStart"/>
      <w:r w:rsidRPr="009517BA">
        <w:rPr>
          <w:sz w:val="24"/>
          <w:szCs w:val="24"/>
        </w:rPr>
        <w:t>Landauf</w:t>
      </w:r>
      <w:proofErr w:type="spellEnd"/>
      <w:r w:rsidR="0085053B">
        <w:rPr>
          <w:sz w:val="24"/>
          <w:szCs w:val="24"/>
        </w:rPr>
        <w:t>,</w:t>
      </w:r>
      <w:r w:rsidRPr="009517BA">
        <w:rPr>
          <w:sz w:val="24"/>
          <w:szCs w:val="24"/>
        </w:rPr>
        <w:t xml:space="preserve"> do cíle závodu 1000 mil československých </w:t>
      </w:r>
      <w:r w:rsidR="0085053B">
        <w:rPr>
          <w:sz w:val="24"/>
          <w:szCs w:val="24"/>
        </w:rPr>
        <w:t xml:space="preserve">v roce </w:t>
      </w:r>
      <w:r w:rsidRPr="009517BA">
        <w:rPr>
          <w:sz w:val="24"/>
          <w:szCs w:val="24"/>
        </w:rPr>
        <w:t xml:space="preserve">1934 nedojeli, jejich vzácný automobil se však </w:t>
      </w:r>
      <w:proofErr w:type="gramStart"/>
      <w:r w:rsidRPr="009517BA">
        <w:rPr>
          <w:sz w:val="24"/>
          <w:szCs w:val="24"/>
        </w:rPr>
        <w:t>dochoval</w:t>
      </w:r>
      <w:r w:rsidR="0085053B">
        <w:rPr>
          <w:sz w:val="24"/>
          <w:szCs w:val="24"/>
        </w:rPr>
        <w:t xml:space="preserve">              </w:t>
      </w:r>
      <w:r w:rsidRPr="009517BA">
        <w:rPr>
          <w:sz w:val="24"/>
          <w:szCs w:val="24"/>
        </w:rPr>
        <w:t xml:space="preserve"> a k vystavení</w:t>
      </w:r>
      <w:proofErr w:type="gramEnd"/>
      <w:r w:rsidRPr="009517BA">
        <w:rPr>
          <w:sz w:val="24"/>
          <w:szCs w:val="24"/>
        </w:rPr>
        <w:t xml:space="preserve"> ho zapůjčil pan Václava Kafka.   </w:t>
      </w:r>
    </w:p>
    <w:p w:rsidR="00283BE1" w:rsidRDefault="00283BE1" w:rsidP="00283BE1">
      <w:pPr>
        <w:pStyle w:val="Zkladntext"/>
        <w:jc w:val="both"/>
        <w:rPr>
          <w:szCs w:val="24"/>
        </w:rPr>
      </w:pPr>
    </w:p>
    <w:p w:rsidR="001D153B" w:rsidRDefault="001A24A0" w:rsidP="00283BE1">
      <w:pPr>
        <w:pStyle w:val="Zkladntext"/>
        <w:jc w:val="both"/>
        <w:rPr>
          <w:b w:val="0"/>
          <w:szCs w:val="24"/>
        </w:rPr>
      </w:pPr>
      <w:r w:rsidRPr="001A24A0">
        <w:rPr>
          <w:b w:val="0"/>
          <w:szCs w:val="24"/>
        </w:rPr>
        <w:t xml:space="preserve">Zveme zájemce o historické sportovní automobily </w:t>
      </w:r>
      <w:r w:rsidR="0085053B">
        <w:rPr>
          <w:b w:val="0"/>
          <w:szCs w:val="24"/>
        </w:rPr>
        <w:t xml:space="preserve">na </w:t>
      </w:r>
      <w:r>
        <w:rPr>
          <w:b w:val="0"/>
          <w:szCs w:val="24"/>
        </w:rPr>
        <w:t>mimořádnou příležitost</w:t>
      </w:r>
      <w:r w:rsidR="0085053B">
        <w:rPr>
          <w:b w:val="0"/>
          <w:szCs w:val="24"/>
        </w:rPr>
        <w:t>, kdy bude</w:t>
      </w:r>
      <w:r>
        <w:rPr>
          <w:b w:val="0"/>
          <w:szCs w:val="24"/>
        </w:rPr>
        <w:t xml:space="preserve"> </w:t>
      </w:r>
      <w:r w:rsidR="0085053B">
        <w:rPr>
          <w:b w:val="0"/>
          <w:szCs w:val="24"/>
        </w:rPr>
        <w:t xml:space="preserve">možné </w:t>
      </w:r>
      <w:r w:rsidR="000F25F4">
        <w:rPr>
          <w:b w:val="0"/>
          <w:szCs w:val="24"/>
        </w:rPr>
        <w:t xml:space="preserve">ve dnech 12. a 13. června 2015 </w:t>
      </w:r>
      <w:r w:rsidR="0085053B">
        <w:rPr>
          <w:b w:val="0"/>
          <w:szCs w:val="24"/>
        </w:rPr>
        <w:t xml:space="preserve">vidět během startu a dojezdu závodu </w:t>
      </w:r>
      <w:r>
        <w:rPr>
          <w:b w:val="0"/>
          <w:szCs w:val="24"/>
        </w:rPr>
        <w:t xml:space="preserve">u Národního technického </w:t>
      </w:r>
      <w:r w:rsidR="000F25F4">
        <w:rPr>
          <w:b w:val="0"/>
          <w:szCs w:val="24"/>
        </w:rPr>
        <w:t xml:space="preserve">muzea </w:t>
      </w:r>
      <w:r w:rsidRPr="001A24A0">
        <w:rPr>
          <w:b w:val="0"/>
          <w:szCs w:val="24"/>
        </w:rPr>
        <w:t>v akci více než padesát předválečných automobilů a sportovních autom</w:t>
      </w:r>
      <w:r>
        <w:rPr>
          <w:b w:val="0"/>
          <w:szCs w:val="24"/>
        </w:rPr>
        <w:t>obilů do roku výroby 1965. Závod</w:t>
      </w:r>
      <w:r w:rsidR="001D153B">
        <w:rPr>
          <w:b w:val="0"/>
          <w:szCs w:val="24"/>
        </w:rPr>
        <w:t xml:space="preserve"> 1000 mil československých pořádá </w:t>
      </w:r>
      <w:proofErr w:type="spellStart"/>
      <w:r w:rsidR="001D153B">
        <w:rPr>
          <w:b w:val="0"/>
          <w:szCs w:val="24"/>
        </w:rPr>
        <w:t>Veteran</w:t>
      </w:r>
      <w:proofErr w:type="spellEnd"/>
      <w:r w:rsidR="001D153B">
        <w:rPr>
          <w:b w:val="0"/>
          <w:szCs w:val="24"/>
        </w:rPr>
        <w:t xml:space="preserve"> Car Club Praha, na jehož internetových stránkách naleznete další podrobnosti</w:t>
      </w:r>
      <w:bookmarkStart w:id="0" w:name="_GoBack"/>
      <w:bookmarkEnd w:id="0"/>
    </w:p>
    <w:p w:rsidR="001A24A0" w:rsidRDefault="006E049F" w:rsidP="00283BE1">
      <w:pPr>
        <w:pStyle w:val="Zkladntext"/>
        <w:jc w:val="both"/>
        <w:rPr>
          <w:color w:val="000000"/>
          <w:szCs w:val="24"/>
        </w:rPr>
      </w:pPr>
      <w:hyperlink r:id="rId7" w:history="1">
        <w:r w:rsidR="001D153B" w:rsidRPr="00D24D73">
          <w:rPr>
            <w:color w:val="0000FF"/>
            <w:szCs w:val="24"/>
            <w:u w:val="single"/>
          </w:rPr>
          <w:t>http://www.vccpraha.cz/news/vzpominkova-jizda-1000-mil-ceskoslovenskych/</w:t>
        </w:r>
      </w:hyperlink>
    </w:p>
    <w:p w:rsidR="001D153B" w:rsidRPr="001D153B" w:rsidRDefault="001D153B" w:rsidP="00283BE1">
      <w:pPr>
        <w:pStyle w:val="Zkladntext"/>
        <w:jc w:val="both"/>
        <w:rPr>
          <w:b w:val="0"/>
          <w:color w:val="000000"/>
          <w:szCs w:val="24"/>
        </w:rPr>
      </w:pPr>
      <w:r w:rsidRPr="001D153B">
        <w:rPr>
          <w:b w:val="0"/>
          <w:color w:val="000000"/>
          <w:szCs w:val="24"/>
        </w:rPr>
        <w:t xml:space="preserve">Dojezd závodu </w:t>
      </w:r>
      <w:r>
        <w:rPr>
          <w:b w:val="0"/>
          <w:color w:val="000000"/>
          <w:szCs w:val="24"/>
        </w:rPr>
        <w:t xml:space="preserve">před Národní technické muzeum </w:t>
      </w:r>
      <w:r w:rsidRPr="001D153B">
        <w:rPr>
          <w:b w:val="0"/>
          <w:color w:val="000000"/>
          <w:szCs w:val="24"/>
        </w:rPr>
        <w:t>proběhne v době zahájení Pražské muzejní noci a vystavené automobily budou pro její návštěvníky atraktivním doplnění pestrého doprovodného programu, který bude připraven jak v budově muzea, tak ve venkovním areálu.</w:t>
      </w:r>
    </w:p>
    <w:p w:rsidR="001D153B" w:rsidRDefault="001D153B" w:rsidP="00283BE1">
      <w:pPr>
        <w:pStyle w:val="Zkladntext"/>
        <w:jc w:val="both"/>
        <w:rPr>
          <w:color w:val="000000"/>
          <w:szCs w:val="24"/>
        </w:rPr>
      </w:pPr>
    </w:p>
    <w:p w:rsidR="001D153B" w:rsidRPr="001A24A0" w:rsidRDefault="001D153B" w:rsidP="00283BE1">
      <w:pPr>
        <w:pStyle w:val="Zkladntext"/>
        <w:jc w:val="both"/>
        <w:rPr>
          <w:b w:val="0"/>
          <w:szCs w:val="24"/>
        </w:rPr>
      </w:pPr>
    </w:p>
    <w:p w:rsidR="001D153B" w:rsidRDefault="001D153B" w:rsidP="00283BE1">
      <w:pPr>
        <w:pStyle w:val="Zkladntext"/>
        <w:jc w:val="both"/>
      </w:pPr>
    </w:p>
    <w:p w:rsidR="00283BE1" w:rsidRDefault="009B13A1" w:rsidP="00283BE1">
      <w:pPr>
        <w:pStyle w:val="Zkladntext"/>
        <w:jc w:val="both"/>
        <w:rPr>
          <w:szCs w:val="24"/>
        </w:rPr>
      </w:pPr>
      <w:r>
        <w:rPr>
          <w:szCs w:val="24"/>
        </w:rPr>
        <w:t>Harmonogram:</w:t>
      </w:r>
    </w:p>
    <w:p w:rsidR="001A24A0" w:rsidRDefault="001A24A0" w:rsidP="00283BE1">
      <w:pPr>
        <w:pStyle w:val="Zkladntext"/>
        <w:jc w:val="both"/>
        <w:rPr>
          <w:szCs w:val="24"/>
        </w:rPr>
      </w:pPr>
    </w:p>
    <w:p w:rsidR="009B13A1" w:rsidRPr="009B13A1" w:rsidRDefault="009B13A1" w:rsidP="00283BE1">
      <w:pPr>
        <w:pStyle w:val="Zkladntext"/>
        <w:jc w:val="both"/>
        <w:rPr>
          <w:b w:val="0"/>
          <w:szCs w:val="24"/>
        </w:rPr>
      </w:pPr>
      <w:r w:rsidRPr="001A24A0">
        <w:rPr>
          <w:szCs w:val="24"/>
        </w:rPr>
        <w:t>Čtvrtek 11. 6.</w:t>
      </w:r>
      <w:r w:rsidR="001A24A0">
        <w:rPr>
          <w:b w:val="0"/>
          <w:szCs w:val="24"/>
        </w:rPr>
        <w:t xml:space="preserve"> od </w:t>
      </w:r>
      <w:r w:rsidRPr="001A24A0">
        <w:rPr>
          <w:b w:val="0"/>
          <w:szCs w:val="24"/>
        </w:rPr>
        <w:t xml:space="preserve">14 </w:t>
      </w:r>
      <w:r w:rsidR="001A24A0" w:rsidRPr="001A24A0">
        <w:rPr>
          <w:b w:val="0"/>
          <w:szCs w:val="24"/>
        </w:rPr>
        <w:t>d</w:t>
      </w:r>
      <w:r w:rsidR="007248EB">
        <w:rPr>
          <w:b w:val="0"/>
          <w:szCs w:val="24"/>
        </w:rPr>
        <w:t>o</w:t>
      </w:r>
      <w:r w:rsidR="001A24A0" w:rsidRPr="001A24A0">
        <w:rPr>
          <w:b w:val="0"/>
          <w:szCs w:val="24"/>
        </w:rPr>
        <w:t xml:space="preserve"> 17.30 </w:t>
      </w:r>
      <w:r w:rsidR="001A24A0">
        <w:rPr>
          <w:b w:val="0"/>
          <w:szCs w:val="24"/>
        </w:rPr>
        <w:t xml:space="preserve">hodin </w:t>
      </w:r>
      <w:r w:rsidRPr="001A24A0">
        <w:rPr>
          <w:b w:val="0"/>
          <w:szCs w:val="24"/>
        </w:rPr>
        <w:t>přejímka</w:t>
      </w:r>
      <w:r w:rsidRPr="009B13A1">
        <w:rPr>
          <w:b w:val="0"/>
          <w:szCs w:val="24"/>
        </w:rPr>
        <w:t xml:space="preserve"> vozidel</w:t>
      </w:r>
    </w:p>
    <w:p w:rsidR="009B13A1" w:rsidRDefault="009B13A1" w:rsidP="00283BE1">
      <w:pPr>
        <w:pStyle w:val="Zkladntext"/>
        <w:jc w:val="both"/>
        <w:rPr>
          <w:b w:val="0"/>
          <w:szCs w:val="24"/>
        </w:rPr>
      </w:pPr>
      <w:r w:rsidRPr="001A24A0">
        <w:rPr>
          <w:szCs w:val="24"/>
        </w:rPr>
        <w:t>Pátek 12. 6.</w:t>
      </w:r>
      <w:r w:rsidRPr="009B13A1">
        <w:rPr>
          <w:b w:val="0"/>
          <w:szCs w:val="24"/>
        </w:rPr>
        <w:t xml:space="preserve"> od 6 hodin </w:t>
      </w:r>
      <w:r w:rsidR="007248EB">
        <w:rPr>
          <w:b w:val="0"/>
          <w:szCs w:val="24"/>
        </w:rPr>
        <w:t xml:space="preserve">ráno </w:t>
      </w:r>
      <w:r w:rsidRPr="009B13A1">
        <w:rPr>
          <w:b w:val="0"/>
          <w:szCs w:val="24"/>
        </w:rPr>
        <w:t>přejímka vozidel</w:t>
      </w:r>
      <w:r>
        <w:rPr>
          <w:b w:val="0"/>
          <w:szCs w:val="24"/>
        </w:rPr>
        <w:t xml:space="preserve">, </w:t>
      </w:r>
      <w:r w:rsidR="001A24A0">
        <w:rPr>
          <w:b w:val="0"/>
          <w:szCs w:val="24"/>
        </w:rPr>
        <w:t xml:space="preserve">start od 7 hodin </w:t>
      </w:r>
      <w:r w:rsidR="001A24A0" w:rsidRPr="001A24A0">
        <w:rPr>
          <w:b w:val="0"/>
          <w:szCs w:val="24"/>
        </w:rPr>
        <w:t>v intervalu půl minuty</w:t>
      </w:r>
    </w:p>
    <w:p w:rsidR="001A24A0" w:rsidRDefault="001A24A0" w:rsidP="009B13A1">
      <w:pPr>
        <w:rPr>
          <w:sz w:val="24"/>
          <w:szCs w:val="24"/>
        </w:rPr>
      </w:pPr>
      <w:r w:rsidRPr="001A24A0">
        <w:rPr>
          <w:b/>
          <w:sz w:val="24"/>
          <w:szCs w:val="24"/>
        </w:rPr>
        <w:t xml:space="preserve">Sobota 13. 6. </w:t>
      </w:r>
      <w:r w:rsidRPr="001A24A0">
        <w:rPr>
          <w:sz w:val="24"/>
          <w:szCs w:val="24"/>
        </w:rPr>
        <w:t>d</w:t>
      </w:r>
      <w:r w:rsidR="009B13A1" w:rsidRPr="001A24A0">
        <w:rPr>
          <w:sz w:val="24"/>
          <w:szCs w:val="24"/>
        </w:rPr>
        <w:t xml:space="preserve">ojezd do NTM </w:t>
      </w:r>
      <w:r w:rsidRPr="001A24A0">
        <w:rPr>
          <w:sz w:val="24"/>
          <w:szCs w:val="24"/>
        </w:rPr>
        <w:t xml:space="preserve">kolem </w:t>
      </w:r>
      <w:r>
        <w:rPr>
          <w:sz w:val="24"/>
          <w:szCs w:val="24"/>
        </w:rPr>
        <w:t>18</w:t>
      </w:r>
      <w:r w:rsidR="007248EB">
        <w:rPr>
          <w:sz w:val="24"/>
          <w:szCs w:val="24"/>
        </w:rPr>
        <w:t>.</w:t>
      </w:r>
      <w:r>
        <w:rPr>
          <w:sz w:val="24"/>
          <w:szCs w:val="24"/>
        </w:rPr>
        <w:t xml:space="preserve"> hodiny, vozidla budou vystavena pro návštěvníky Pražské muzejní noci do 22 hodin</w:t>
      </w:r>
      <w:r w:rsidR="009B13A1" w:rsidRPr="001A24A0">
        <w:rPr>
          <w:sz w:val="24"/>
          <w:szCs w:val="24"/>
        </w:rPr>
        <w:t xml:space="preserve"> </w:t>
      </w:r>
    </w:p>
    <w:p w:rsidR="002410BE" w:rsidRPr="001A24A0" w:rsidRDefault="002410BE" w:rsidP="009B13A1">
      <w:pPr>
        <w:rPr>
          <w:sz w:val="24"/>
          <w:szCs w:val="24"/>
        </w:rPr>
      </w:pPr>
    </w:p>
    <w:p w:rsidR="00D24D73" w:rsidRPr="002410BE" w:rsidRDefault="006E049F" w:rsidP="00D24D73">
      <w:pPr>
        <w:rPr>
          <w:b/>
          <w:sz w:val="24"/>
          <w:szCs w:val="24"/>
        </w:rPr>
      </w:pPr>
      <w:hyperlink r:id="rId8" w:history="1">
        <w:r w:rsidR="002410BE" w:rsidRPr="002410BE">
          <w:rPr>
            <w:b/>
            <w:sz w:val="24"/>
            <w:szCs w:val="24"/>
          </w:rPr>
          <w:t>www.ntm.cz</w:t>
        </w:r>
      </w:hyperlink>
      <w:r w:rsidR="002410BE" w:rsidRPr="002410BE">
        <w:rPr>
          <w:b/>
          <w:sz w:val="24"/>
          <w:szCs w:val="24"/>
        </w:rPr>
        <w:br/>
      </w:r>
      <w:hyperlink r:id="rId9" w:history="1">
        <w:r w:rsidR="002410BE" w:rsidRPr="002410BE">
          <w:rPr>
            <w:b/>
            <w:sz w:val="24"/>
            <w:szCs w:val="24"/>
          </w:rPr>
          <w:t>http://www.vccpraha.cz/news/vzpominkova-jizda-1000-mil-ceskoslovenskych/</w:t>
        </w:r>
      </w:hyperlink>
    </w:p>
    <w:p w:rsidR="002410BE" w:rsidRPr="002410BE" w:rsidRDefault="002410BE" w:rsidP="00D24D73">
      <w:pPr>
        <w:rPr>
          <w:sz w:val="24"/>
          <w:szCs w:val="24"/>
        </w:rPr>
      </w:pPr>
    </w:p>
    <w:p w:rsidR="008F414B" w:rsidRDefault="008F414B"/>
    <w:p w:rsidR="00D24D73" w:rsidRDefault="003C2D46">
      <w:r>
        <w:rPr>
          <w:noProof/>
        </w:rPr>
        <w:drawing>
          <wp:inline distT="0" distB="0" distL="0" distR="0">
            <wp:extent cx="5760720" cy="4676774"/>
            <wp:effectExtent l="0" t="0" r="0" b="0"/>
            <wp:docPr id="3" name="Obrázek 3" descr="C:\Users\jdobis\Desktop\1000 mil-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dobis\Desktop\1000 mil-10.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720" cy="4676774"/>
                    </a:xfrm>
                    <a:prstGeom prst="rect">
                      <a:avLst/>
                    </a:prstGeom>
                    <a:noFill/>
                    <a:ln>
                      <a:noFill/>
                    </a:ln>
                  </pic:spPr>
                </pic:pic>
              </a:graphicData>
            </a:graphic>
          </wp:inline>
        </w:drawing>
      </w:r>
    </w:p>
    <w:p w:rsidR="00D24D73" w:rsidRPr="00D24D73" w:rsidRDefault="00D24D73" w:rsidP="00D24D73">
      <w:pPr>
        <w:rPr>
          <w:color w:val="000000"/>
          <w:sz w:val="24"/>
          <w:szCs w:val="24"/>
        </w:rPr>
      </w:pPr>
      <w:r w:rsidRPr="00D24D73">
        <w:rPr>
          <w:color w:val="000000"/>
          <w:sz w:val="24"/>
          <w:szCs w:val="24"/>
        </w:rPr>
        <w:br/>
      </w:r>
    </w:p>
    <w:p w:rsidR="00D24D73" w:rsidRPr="0085053B" w:rsidRDefault="00D24D73"/>
    <w:p w:rsidR="003C2D46" w:rsidRPr="0085053B" w:rsidRDefault="003C2D46" w:rsidP="003C2D46">
      <w:pPr>
        <w:rPr>
          <w:i/>
        </w:rPr>
      </w:pPr>
      <w:r w:rsidRPr="0085053B">
        <w:rPr>
          <w:i/>
        </w:rPr>
        <w:t>Mgr. Jana Dobisíková</w:t>
      </w:r>
    </w:p>
    <w:p w:rsidR="003C2D46" w:rsidRPr="0085053B" w:rsidRDefault="003C2D46" w:rsidP="003C2D46">
      <w:pPr>
        <w:rPr>
          <w:i/>
        </w:rPr>
      </w:pPr>
      <w:r w:rsidRPr="0085053B">
        <w:rPr>
          <w:i/>
        </w:rPr>
        <w:t>oddělení PR a práce s veřejností</w:t>
      </w:r>
    </w:p>
    <w:p w:rsidR="003C2D46" w:rsidRPr="0085053B" w:rsidRDefault="003C2D46" w:rsidP="003C2D46">
      <w:pPr>
        <w:rPr>
          <w:i/>
        </w:rPr>
      </w:pPr>
      <w:r w:rsidRPr="0085053B">
        <w:rPr>
          <w:i/>
        </w:rPr>
        <w:t>+</w:t>
      </w:r>
      <w:proofErr w:type="gramStart"/>
      <w:r w:rsidRPr="0085053B">
        <w:rPr>
          <w:i/>
        </w:rPr>
        <w:t>420 220 399 202,+420 777 710 826</w:t>
      </w:r>
      <w:proofErr w:type="gramEnd"/>
    </w:p>
    <w:p w:rsidR="003C2D46" w:rsidRPr="0085053B" w:rsidRDefault="006E049F" w:rsidP="003C2D46">
      <w:pPr>
        <w:rPr>
          <w:i/>
        </w:rPr>
      </w:pPr>
      <w:hyperlink r:id="rId11" w:history="1">
        <w:r w:rsidR="003C2D46" w:rsidRPr="0085053B">
          <w:rPr>
            <w:i/>
          </w:rPr>
          <w:t>Jana.Dobisikova@ntm.cz</w:t>
        </w:r>
      </w:hyperlink>
    </w:p>
    <w:p w:rsidR="003C2D46" w:rsidRPr="0085053B" w:rsidRDefault="006E049F" w:rsidP="003C2D46">
      <w:pPr>
        <w:rPr>
          <w:i/>
        </w:rPr>
      </w:pPr>
      <w:hyperlink r:id="rId12" w:history="1">
        <w:r w:rsidR="003C2D46" w:rsidRPr="0085053B">
          <w:rPr>
            <w:i/>
          </w:rPr>
          <w:t>www.ntm.cz</w:t>
        </w:r>
      </w:hyperlink>
    </w:p>
    <w:p w:rsidR="003C2D46" w:rsidRDefault="003C2D46"/>
    <w:sectPr w:rsidR="003C2D46">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49F" w:rsidRDefault="006E049F" w:rsidP="00D24D73">
      <w:r>
        <w:separator/>
      </w:r>
    </w:p>
  </w:endnote>
  <w:endnote w:type="continuationSeparator" w:id="0">
    <w:p w:rsidR="006E049F" w:rsidRDefault="006E049F" w:rsidP="00D24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49F" w:rsidRDefault="006E049F" w:rsidP="00D24D73">
      <w:r>
        <w:separator/>
      </w:r>
    </w:p>
  </w:footnote>
  <w:footnote w:type="continuationSeparator" w:id="0">
    <w:p w:rsidR="006E049F" w:rsidRDefault="006E049F" w:rsidP="00D24D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D73" w:rsidRDefault="00D24D73">
    <w:pPr>
      <w:pStyle w:val="Zhlav"/>
    </w:pPr>
    <w:r>
      <w:rPr>
        <w:noProof/>
      </w:rPr>
      <w:drawing>
        <wp:inline distT="0" distB="0" distL="0" distR="0" wp14:anchorId="29A1DF3E" wp14:editId="41FE0E90">
          <wp:extent cx="711200" cy="711200"/>
          <wp:effectExtent l="0" t="0" r="0" b="0"/>
          <wp:docPr id="1" name="logo" descr="http://www.ntm.cz/sites/all/themes/ntm/images/logo.c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http://www.ntm.cz/sites/all/themes/ntm/images/logo.c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3694" cy="713694"/>
                  </a:xfrm>
                  <a:prstGeom prst="rect">
                    <a:avLst/>
                  </a:prstGeom>
                  <a:noFill/>
                  <a:ln>
                    <a:noFill/>
                  </a:ln>
                </pic:spPr>
              </pic:pic>
            </a:graphicData>
          </a:graphic>
        </wp:inline>
      </w:drawing>
    </w:r>
    <w:r>
      <w:t xml:space="preserve">                                                                                                                       </w:t>
    </w:r>
    <w:r>
      <w:rPr>
        <w:noProof/>
      </w:rPr>
      <w:drawing>
        <wp:inline distT="0" distB="0" distL="0" distR="0" wp14:anchorId="38DFF54D" wp14:editId="02D2657D">
          <wp:extent cx="641350" cy="666673"/>
          <wp:effectExtent l="0" t="0" r="6350" b="635"/>
          <wp:docPr id="2" name="obrázek 4" descr="http://files.vcc2.webnode.cz/200012483-dd929de8d3/VC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iles.vcc2.webnode.cz/200012483-dd929de8d3/VCC.g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48332" cy="67393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3D1"/>
    <w:rsid w:val="000F25F4"/>
    <w:rsid w:val="001A24A0"/>
    <w:rsid w:val="001C285E"/>
    <w:rsid w:val="001D153B"/>
    <w:rsid w:val="002410BE"/>
    <w:rsid w:val="00283BE1"/>
    <w:rsid w:val="0032204D"/>
    <w:rsid w:val="003C2D46"/>
    <w:rsid w:val="00440156"/>
    <w:rsid w:val="006E049F"/>
    <w:rsid w:val="007248EB"/>
    <w:rsid w:val="007A783B"/>
    <w:rsid w:val="0085053B"/>
    <w:rsid w:val="008F414B"/>
    <w:rsid w:val="009517BA"/>
    <w:rsid w:val="009B13A1"/>
    <w:rsid w:val="00C113BD"/>
    <w:rsid w:val="00D24D73"/>
    <w:rsid w:val="00E6641D"/>
    <w:rsid w:val="00EF63D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F63D1"/>
    <w:pPr>
      <w:spacing w:after="0" w:line="240" w:lineRule="auto"/>
    </w:pPr>
    <w:rPr>
      <w:rFonts w:ascii="Times New Roman" w:eastAsia="Times New Roman" w:hAnsi="Times New Roman" w:cs="Times New Roman"/>
      <w:sz w:val="20"/>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link w:val="NzevChar"/>
    <w:qFormat/>
    <w:rsid w:val="00EF63D1"/>
    <w:pPr>
      <w:jc w:val="center"/>
    </w:pPr>
    <w:rPr>
      <w:b/>
      <w:sz w:val="40"/>
    </w:rPr>
  </w:style>
  <w:style w:type="character" w:customStyle="1" w:styleId="NzevChar">
    <w:name w:val="Název Char"/>
    <w:basedOn w:val="Standardnpsmoodstavce"/>
    <w:link w:val="Nzev"/>
    <w:rsid w:val="00EF63D1"/>
    <w:rPr>
      <w:rFonts w:ascii="Times New Roman" w:eastAsia="Times New Roman" w:hAnsi="Times New Roman" w:cs="Times New Roman"/>
      <w:b/>
      <w:sz w:val="40"/>
      <w:szCs w:val="20"/>
      <w:lang w:eastAsia="cs-CZ"/>
    </w:rPr>
  </w:style>
  <w:style w:type="paragraph" w:styleId="Zkladntext">
    <w:name w:val="Body Text"/>
    <w:basedOn w:val="Normln"/>
    <w:link w:val="ZkladntextChar"/>
    <w:unhideWhenUsed/>
    <w:rsid w:val="00EF63D1"/>
    <w:rPr>
      <w:b/>
      <w:sz w:val="24"/>
    </w:rPr>
  </w:style>
  <w:style w:type="character" w:customStyle="1" w:styleId="ZkladntextChar">
    <w:name w:val="Základní text Char"/>
    <w:basedOn w:val="Standardnpsmoodstavce"/>
    <w:link w:val="Zkladntext"/>
    <w:rsid w:val="00EF63D1"/>
    <w:rPr>
      <w:rFonts w:ascii="Times New Roman" w:eastAsia="Times New Roman" w:hAnsi="Times New Roman" w:cs="Times New Roman"/>
      <w:b/>
      <w:sz w:val="24"/>
      <w:szCs w:val="20"/>
      <w:lang w:eastAsia="cs-CZ"/>
    </w:rPr>
  </w:style>
  <w:style w:type="paragraph" w:styleId="Zhlav">
    <w:name w:val="header"/>
    <w:basedOn w:val="Normln"/>
    <w:link w:val="ZhlavChar"/>
    <w:uiPriority w:val="99"/>
    <w:unhideWhenUsed/>
    <w:rsid w:val="00D24D73"/>
    <w:pPr>
      <w:tabs>
        <w:tab w:val="center" w:pos="4536"/>
        <w:tab w:val="right" w:pos="9072"/>
      </w:tabs>
    </w:pPr>
  </w:style>
  <w:style w:type="character" w:customStyle="1" w:styleId="ZhlavChar">
    <w:name w:val="Záhlaví Char"/>
    <w:basedOn w:val="Standardnpsmoodstavce"/>
    <w:link w:val="Zhlav"/>
    <w:uiPriority w:val="99"/>
    <w:rsid w:val="00D24D73"/>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D24D73"/>
    <w:pPr>
      <w:tabs>
        <w:tab w:val="center" w:pos="4536"/>
        <w:tab w:val="right" w:pos="9072"/>
      </w:tabs>
    </w:pPr>
  </w:style>
  <w:style w:type="character" w:customStyle="1" w:styleId="ZpatChar">
    <w:name w:val="Zápatí Char"/>
    <w:basedOn w:val="Standardnpsmoodstavce"/>
    <w:link w:val="Zpat"/>
    <w:uiPriority w:val="99"/>
    <w:rsid w:val="00D24D73"/>
    <w:rPr>
      <w:rFonts w:ascii="Times New Roman" w:eastAsia="Times New Roman" w:hAnsi="Times New Roman" w:cs="Times New Roman"/>
      <w:sz w:val="20"/>
      <w:szCs w:val="20"/>
      <w:lang w:eastAsia="cs-CZ"/>
    </w:rPr>
  </w:style>
  <w:style w:type="paragraph" w:styleId="Textbubliny">
    <w:name w:val="Balloon Text"/>
    <w:basedOn w:val="Normln"/>
    <w:link w:val="TextbublinyChar"/>
    <w:uiPriority w:val="99"/>
    <w:semiHidden/>
    <w:unhideWhenUsed/>
    <w:rsid w:val="00D24D73"/>
    <w:rPr>
      <w:rFonts w:ascii="Tahoma" w:hAnsi="Tahoma" w:cs="Tahoma"/>
      <w:sz w:val="16"/>
      <w:szCs w:val="16"/>
    </w:rPr>
  </w:style>
  <w:style w:type="character" w:customStyle="1" w:styleId="TextbublinyChar">
    <w:name w:val="Text bubliny Char"/>
    <w:basedOn w:val="Standardnpsmoodstavce"/>
    <w:link w:val="Textbubliny"/>
    <w:uiPriority w:val="99"/>
    <w:semiHidden/>
    <w:rsid w:val="00D24D73"/>
    <w:rPr>
      <w:rFonts w:ascii="Tahoma" w:eastAsia="Times New Roman" w:hAnsi="Tahoma" w:cs="Tahoma"/>
      <w:sz w:val="16"/>
      <w:szCs w:val="16"/>
      <w:lang w:eastAsia="cs-CZ"/>
    </w:rPr>
  </w:style>
  <w:style w:type="paragraph" w:styleId="Zkladntext3">
    <w:name w:val="Body Text 3"/>
    <w:basedOn w:val="Normln"/>
    <w:link w:val="Zkladntext3Char"/>
    <w:uiPriority w:val="99"/>
    <w:semiHidden/>
    <w:unhideWhenUsed/>
    <w:rsid w:val="00D24D73"/>
    <w:pPr>
      <w:spacing w:after="120"/>
    </w:pPr>
    <w:rPr>
      <w:sz w:val="16"/>
      <w:szCs w:val="16"/>
    </w:rPr>
  </w:style>
  <w:style w:type="character" w:customStyle="1" w:styleId="Zkladntext3Char">
    <w:name w:val="Základní text 3 Char"/>
    <w:basedOn w:val="Standardnpsmoodstavce"/>
    <w:link w:val="Zkladntext3"/>
    <w:uiPriority w:val="99"/>
    <w:semiHidden/>
    <w:rsid w:val="00D24D73"/>
    <w:rPr>
      <w:rFonts w:ascii="Times New Roman" w:eastAsia="Times New Roman" w:hAnsi="Times New Roman" w:cs="Times New Roman"/>
      <w:sz w:val="16"/>
      <w:szCs w:val="16"/>
      <w:lang w:eastAsia="cs-CZ"/>
    </w:rPr>
  </w:style>
  <w:style w:type="character" w:styleId="Hypertextovodkaz">
    <w:name w:val="Hyperlink"/>
    <w:basedOn w:val="Standardnpsmoodstavce"/>
    <w:uiPriority w:val="99"/>
    <w:unhideWhenUsed/>
    <w:rsid w:val="003C2D4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F63D1"/>
    <w:pPr>
      <w:spacing w:after="0" w:line="240" w:lineRule="auto"/>
    </w:pPr>
    <w:rPr>
      <w:rFonts w:ascii="Times New Roman" w:eastAsia="Times New Roman" w:hAnsi="Times New Roman" w:cs="Times New Roman"/>
      <w:sz w:val="20"/>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link w:val="NzevChar"/>
    <w:qFormat/>
    <w:rsid w:val="00EF63D1"/>
    <w:pPr>
      <w:jc w:val="center"/>
    </w:pPr>
    <w:rPr>
      <w:b/>
      <w:sz w:val="40"/>
    </w:rPr>
  </w:style>
  <w:style w:type="character" w:customStyle="1" w:styleId="NzevChar">
    <w:name w:val="Název Char"/>
    <w:basedOn w:val="Standardnpsmoodstavce"/>
    <w:link w:val="Nzev"/>
    <w:rsid w:val="00EF63D1"/>
    <w:rPr>
      <w:rFonts w:ascii="Times New Roman" w:eastAsia="Times New Roman" w:hAnsi="Times New Roman" w:cs="Times New Roman"/>
      <w:b/>
      <w:sz w:val="40"/>
      <w:szCs w:val="20"/>
      <w:lang w:eastAsia="cs-CZ"/>
    </w:rPr>
  </w:style>
  <w:style w:type="paragraph" w:styleId="Zkladntext">
    <w:name w:val="Body Text"/>
    <w:basedOn w:val="Normln"/>
    <w:link w:val="ZkladntextChar"/>
    <w:unhideWhenUsed/>
    <w:rsid w:val="00EF63D1"/>
    <w:rPr>
      <w:b/>
      <w:sz w:val="24"/>
    </w:rPr>
  </w:style>
  <w:style w:type="character" w:customStyle="1" w:styleId="ZkladntextChar">
    <w:name w:val="Základní text Char"/>
    <w:basedOn w:val="Standardnpsmoodstavce"/>
    <w:link w:val="Zkladntext"/>
    <w:rsid w:val="00EF63D1"/>
    <w:rPr>
      <w:rFonts w:ascii="Times New Roman" w:eastAsia="Times New Roman" w:hAnsi="Times New Roman" w:cs="Times New Roman"/>
      <w:b/>
      <w:sz w:val="24"/>
      <w:szCs w:val="20"/>
      <w:lang w:eastAsia="cs-CZ"/>
    </w:rPr>
  </w:style>
  <w:style w:type="paragraph" w:styleId="Zhlav">
    <w:name w:val="header"/>
    <w:basedOn w:val="Normln"/>
    <w:link w:val="ZhlavChar"/>
    <w:uiPriority w:val="99"/>
    <w:unhideWhenUsed/>
    <w:rsid w:val="00D24D73"/>
    <w:pPr>
      <w:tabs>
        <w:tab w:val="center" w:pos="4536"/>
        <w:tab w:val="right" w:pos="9072"/>
      </w:tabs>
    </w:pPr>
  </w:style>
  <w:style w:type="character" w:customStyle="1" w:styleId="ZhlavChar">
    <w:name w:val="Záhlaví Char"/>
    <w:basedOn w:val="Standardnpsmoodstavce"/>
    <w:link w:val="Zhlav"/>
    <w:uiPriority w:val="99"/>
    <w:rsid w:val="00D24D73"/>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D24D73"/>
    <w:pPr>
      <w:tabs>
        <w:tab w:val="center" w:pos="4536"/>
        <w:tab w:val="right" w:pos="9072"/>
      </w:tabs>
    </w:pPr>
  </w:style>
  <w:style w:type="character" w:customStyle="1" w:styleId="ZpatChar">
    <w:name w:val="Zápatí Char"/>
    <w:basedOn w:val="Standardnpsmoodstavce"/>
    <w:link w:val="Zpat"/>
    <w:uiPriority w:val="99"/>
    <w:rsid w:val="00D24D73"/>
    <w:rPr>
      <w:rFonts w:ascii="Times New Roman" w:eastAsia="Times New Roman" w:hAnsi="Times New Roman" w:cs="Times New Roman"/>
      <w:sz w:val="20"/>
      <w:szCs w:val="20"/>
      <w:lang w:eastAsia="cs-CZ"/>
    </w:rPr>
  </w:style>
  <w:style w:type="paragraph" w:styleId="Textbubliny">
    <w:name w:val="Balloon Text"/>
    <w:basedOn w:val="Normln"/>
    <w:link w:val="TextbublinyChar"/>
    <w:uiPriority w:val="99"/>
    <w:semiHidden/>
    <w:unhideWhenUsed/>
    <w:rsid w:val="00D24D73"/>
    <w:rPr>
      <w:rFonts w:ascii="Tahoma" w:hAnsi="Tahoma" w:cs="Tahoma"/>
      <w:sz w:val="16"/>
      <w:szCs w:val="16"/>
    </w:rPr>
  </w:style>
  <w:style w:type="character" w:customStyle="1" w:styleId="TextbublinyChar">
    <w:name w:val="Text bubliny Char"/>
    <w:basedOn w:val="Standardnpsmoodstavce"/>
    <w:link w:val="Textbubliny"/>
    <w:uiPriority w:val="99"/>
    <w:semiHidden/>
    <w:rsid w:val="00D24D73"/>
    <w:rPr>
      <w:rFonts w:ascii="Tahoma" w:eastAsia="Times New Roman" w:hAnsi="Tahoma" w:cs="Tahoma"/>
      <w:sz w:val="16"/>
      <w:szCs w:val="16"/>
      <w:lang w:eastAsia="cs-CZ"/>
    </w:rPr>
  </w:style>
  <w:style w:type="paragraph" w:styleId="Zkladntext3">
    <w:name w:val="Body Text 3"/>
    <w:basedOn w:val="Normln"/>
    <w:link w:val="Zkladntext3Char"/>
    <w:uiPriority w:val="99"/>
    <w:semiHidden/>
    <w:unhideWhenUsed/>
    <w:rsid w:val="00D24D73"/>
    <w:pPr>
      <w:spacing w:after="120"/>
    </w:pPr>
    <w:rPr>
      <w:sz w:val="16"/>
      <w:szCs w:val="16"/>
    </w:rPr>
  </w:style>
  <w:style w:type="character" w:customStyle="1" w:styleId="Zkladntext3Char">
    <w:name w:val="Základní text 3 Char"/>
    <w:basedOn w:val="Standardnpsmoodstavce"/>
    <w:link w:val="Zkladntext3"/>
    <w:uiPriority w:val="99"/>
    <w:semiHidden/>
    <w:rsid w:val="00D24D73"/>
    <w:rPr>
      <w:rFonts w:ascii="Times New Roman" w:eastAsia="Times New Roman" w:hAnsi="Times New Roman" w:cs="Times New Roman"/>
      <w:sz w:val="16"/>
      <w:szCs w:val="16"/>
      <w:lang w:eastAsia="cs-CZ"/>
    </w:rPr>
  </w:style>
  <w:style w:type="character" w:styleId="Hypertextovodkaz">
    <w:name w:val="Hyperlink"/>
    <w:basedOn w:val="Standardnpsmoodstavce"/>
    <w:uiPriority w:val="99"/>
    <w:unhideWhenUsed/>
    <w:rsid w:val="003C2D4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394773">
      <w:bodyDiv w:val="1"/>
      <w:marLeft w:val="0"/>
      <w:marRight w:val="0"/>
      <w:marTop w:val="0"/>
      <w:marBottom w:val="0"/>
      <w:divBdr>
        <w:top w:val="none" w:sz="0" w:space="0" w:color="auto"/>
        <w:left w:val="none" w:sz="0" w:space="0" w:color="auto"/>
        <w:bottom w:val="none" w:sz="0" w:space="0" w:color="auto"/>
        <w:right w:val="none" w:sz="0" w:space="0" w:color="auto"/>
      </w:divBdr>
    </w:div>
    <w:div w:id="1287200682">
      <w:bodyDiv w:val="1"/>
      <w:marLeft w:val="0"/>
      <w:marRight w:val="0"/>
      <w:marTop w:val="0"/>
      <w:marBottom w:val="0"/>
      <w:divBdr>
        <w:top w:val="none" w:sz="0" w:space="0" w:color="auto"/>
        <w:left w:val="none" w:sz="0" w:space="0" w:color="auto"/>
        <w:bottom w:val="none" w:sz="0" w:space="0" w:color="auto"/>
        <w:right w:val="none" w:sz="0" w:space="0" w:color="auto"/>
      </w:divBdr>
      <w:divsChild>
        <w:div w:id="617227302">
          <w:marLeft w:val="0"/>
          <w:marRight w:val="0"/>
          <w:marTop w:val="0"/>
          <w:marBottom w:val="0"/>
          <w:divBdr>
            <w:top w:val="none" w:sz="0" w:space="0" w:color="auto"/>
            <w:left w:val="none" w:sz="0" w:space="0" w:color="auto"/>
            <w:bottom w:val="none" w:sz="0" w:space="0" w:color="auto"/>
            <w:right w:val="none" w:sz="0" w:space="0" w:color="auto"/>
          </w:divBdr>
        </w:div>
      </w:divsChild>
    </w:div>
    <w:div w:id="1498687041">
      <w:bodyDiv w:val="1"/>
      <w:marLeft w:val="0"/>
      <w:marRight w:val="0"/>
      <w:marTop w:val="0"/>
      <w:marBottom w:val="0"/>
      <w:divBdr>
        <w:top w:val="none" w:sz="0" w:space="0" w:color="auto"/>
        <w:left w:val="none" w:sz="0" w:space="0" w:color="auto"/>
        <w:bottom w:val="none" w:sz="0" w:space="0" w:color="auto"/>
        <w:right w:val="none" w:sz="0" w:space="0" w:color="auto"/>
      </w:divBdr>
    </w:div>
    <w:div w:id="171988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tm.cz"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vccpraha.cz/news/vzpominkova-jizda-1000-mil-ceskoslovenskych/?utm_source=copy&amp;utm_medium=paste&amp;utm_campaign=copypaste&amp;utm_content=http%3A%2F%2Fwww.vccpraha.cz%2Fnews%2Fvzpominkova-jizda-1000-mil-ceskoslovenskych%2F" TargetMode="External"/><Relationship Id="rId12" Type="http://schemas.openxmlformats.org/officeDocument/2006/relationships/hyperlink" Target="http://www.ntm.cz/"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Jana.Dobisikova@ntm.cz"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www.vccpraha.cz/news/vzpominkova-jizda-1000-mil-ceskoslovenskych/?utm_source=copy&amp;utm_medium=paste&amp;utm_campaign=copypaste&amp;utm_content=http%3A%2F%2Fwww.vccpraha.cz%2Fnews%2Fvzpominkova-jizda-1000-mil-ceskoslovenskych%2F"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gif"/><Relationship Id="rId1" Type="http://schemas.openxmlformats.org/officeDocument/2006/relationships/image" Target="media/image2.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638</Words>
  <Characters>3771</Characters>
  <Application>Microsoft Office Word</Application>
  <DocSecurity>0</DocSecurity>
  <Lines>31</Lines>
  <Paragraphs>8</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4401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Dobisíková</dc:creator>
  <cp:lastModifiedBy>Tomáš Klička</cp:lastModifiedBy>
  <cp:revision>2</cp:revision>
  <dcterms:created xsi:type="dcterms:W3CDTF">2015-06-08T11:27:00Z</dcterms:created>
  <dcterms:modified xsi:type="dcterms:W3CDTF">2015-06-08T11:27:00Z</dcterms:modified>
</cp:coreProperties>
</file>