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9A4C" w14:textId="77777777" w:rsidR="00A92E27" w:rsidRPr="00715D82" w:rsidRDefault="0017476A" w:rsidP="00F8499E">
      <w:pPr>
        <w:pStyle w:val="Standard"/>
        <w:rPr>
          <w:rFonts w:cs="Calibri"/>
          <w:b/>
          <w:color w:val="2F5496" w:themeColor="accent1" w:themeShade="BF"/>
          <w:kern w:val="0"/>
          <w:sz w:val="40"/>
          <w:szCs w:val="40"/>
        </w:rPr>
      </w:pPr>
      <w:r w:rsidRPr="00715D82">
        <w:rPr>
          <w:rFonts w:cs="Calibri"/>
          <w:b/>
          <w:color w:val="2F5496" w:themeColor="accent1" w:themeShade="BF"/>
          <w:kern w:val="0"/>
          <w:sz w:val="40"/>
          <w:szCs w:val="40"/>
        </w:rPr>
        <w:t>Tisková zpráva</w:t>
      </w:r>
    </w:p>
    <w:p w14:paraId="11CA4448" w14:textId="2CF5EF3C" w:rsidR="00F8499E" w:rsidRPr="00715D82" w:rsidRDefault="00B9284F" w:rsidP="00F8499E">
      <w:pPr>
        <w:pStyle w:val="Standard"/>
        <w:rPr>
          <w:rFonts w:cs="Calibri"/>
          <w:b/>
          <w:kern w:val="0"/>
        </w:rPr>
      </w:pPr>
      <w:r>
        <w:rPr>
          <w:rFonts w:cs="Calibri"/>
          <w:b/>
          <w:kern w:val="0"/>
        </w:rPr>
        <w:t>4</w:t>
      </w:r>
      <w:r w:rsidR="00C27FA7" w:rsidRPr="00715D82">
        <w:rPr>
          <w:rFonts w:cs="Calibri"/>
          <w:b/>
          <w:kern w:val="0"/>
        </w:rPr>
        <w:t>.</w:t>
      </w:r>
      <w:r w:rsidR="005F6A4B" w:rsidRPr="00715D82">
        <w:rPr>
          <w:rFonts w:cs="Calibri"/>
          <w:b/>
          <w:kern w:val="0"/>
        </w:rPr>
        <w:t xml:space="preserve"> </w:t>
      </w:r>
      <w:r w:rsidR="002712EF" w:rsidRPr="00715D82">
        <w:rPr>
          <w:rFonts w:cs="Calibri"/>
          <w:b/>
          <w:kern w:val="0"/>
        </w:rPr>
        <w:t>6</w:t>
      </w:r>
      <w:r w:rsidR="005F6A4B" w:rsidRPr="00715D82">
        <w:rPr>
          <w:rFonts w:cs="Calibri"/>
          <w:b/>
          <w:kern w:val="0"/>
        </w:rPr>
        <w:t xml:space="preserve">. </w:t>
      </w:r>
      <w:r w:rsidR="0015659A" w:rsidRPr="00715D82">
        <w:rPr>
          <w:rFonts w:cs="Calibri"/>
          <w:b/>
          <w:kern w:val="0"/>
        </w:rPr>
        <w:t xml:space="preserve"> </w:t>
      </w:r>
      <w:r w:rsidR="0017476A" w:rsidRPr="00715D82">
        <w:rPr>
          <w:rFonts w:cs="Calibri"/>
          <w:b/>
          <w:kern w:val="0"/>
        </w:rPr>
        <w:t>202</w:t>
      </w:r>
      <w:r w:rsidR="00AB3961" w:rsidRPr="00715D82">
        <w:rPr>
          <w:rFonts w:cs="Calibri"/>
          <w:b/>
          <w:kern w:val="0"/>
        </w:rPr>
        <w:t>6</w:t>
      </w:r>
    </w:p>
    <w:p w14:paraId="210F0A20" w14:textId="6BB955CD" w:rsidR="00A15BCB" w:rsidRPr="00715D82" w:rsidRDefault="002712EF" w:rsidP="002712EF">
      <w:pPr>
        <w:pStyle w:val="Nadpis1"/>
        <w:shd w:val="clear" w:color="auto" w:fill="FFFFFF"/>
        <w:spacing w:before="0" w:after="0" w:line="288" w:lineRule="atLeast"/>
        <w:rPr>
          <w:rFonts w:ascii="Calibri" w:eastAsia="SimSun" w:hAnsi="Calibri" w:cs="Calibri"/>
          <w:bCs w:val="0"/>
          <w:color w:val="2F5496" w:themeColor="accent1" w:themeShade="BF"/>
          <w:kern w:val="0"/>
          <w:sz w:val="40"/>
          <w:szCs w:val="40"/>
        </w:rPr>
      </w:pPr>
      <w:r w:rsidRPr="00715D82">
        <w:rPr>
          <w:rFonts w:ascii="Calibri" w:eastAsia="SimSun" w:hAnsi="Calibri" w:cs="Calibri"/>
          <w:bCs w:val="0"/>
          <w:color w:val="2F5496" w:themeColor="accent1" w:themeShade="BF"/>
          <w:kern w:val="0"/>
          <w:sz w:val="40"/>
          <w:szCs w:val="40"/>
        </w:rPr>
        <w:t>Automobily Václava Havla ze sbírek Národního technického muzea a bonus navíc.</w:t>
      </w:r>
      <w:bookmarkStart w:id="0" w:name="_GoBack"/>
      <w:bookmarkEnd w:id="0"/>
    </w:p>
    <w:p w14:paraId="5EB1BD9F" w14:textId="2AF25573" w:rsidR="00D1002F" w:rsidRPr="00715D82" w:rsidRDefault="00A15BCB" w:rsidP="002712EF">
      <w:pPr>
        <w:pStyle w:val="Textbody"/>
        <w:spacing w:line="276" w:lineRule="auto"/>
        <w:jc w:val="both"/>
        <w:rPr>
          <w:rFonts w:cs="Calibri"/>
          <w:b/>
          <w:color w:val="2F5496" w:themeColor="accent1" w:themeShade="BF"/>
          <w:kern w:val="0"/>
        </w:rPr>
      </w:pPr>
      <w:r w:rsidRPr="00715D82">
        <w:rPr>
          <w:rFonts w:cs="Calibri"/>
          <w:b/>
          <w:color w:val="2F5496" w:themeColor="accent1" w:themeShade="BF"/>
          <w:kern w:val="0"/>
        </w:rPr>
        <w:t xml:space="preserve">Výstava </w:t>
      </w:r>
      <w:r w:rsidR="002712EF" w:rsidRPr="00715D82">
        <w:rPr>
          <w:rFonts w:cs="Calibri"/>
          <w:b/>
          <w:color w:val="2F5496" w:themeColor="accent1" w:themeShade="BF"/>
          <w:kern w:val="0"/>
        </w:rPr>
        <w:t>Národního technického muzea a Správy Pražského hradu v areálu zámku v Lánech</w:t>
      </w:r>
    </w:p>
    <w:p w14:paraId="3055F15C" w14:textId="5A7C7B15" w:rsidR="002712EF" w:rsidRPr="00656F79" w:rsidRDefault="002712EF" w:rsidP="002712EF">
      <w:pPr>
        <w:pStyle w:val="-wm-msonormal"/>
        <w:jc w:val="both"/>
        <w:rPr>
          <w:rFonts w:eastAsia="SimSun"/>
          <w:b/>
          <w:lang w:eastAsia="en-US"/>
        </w:rPr>
      </w:pPr>
      <w:r w:rsidRPr="00656F79">
        <w:rPr>
          <w:rFonts w:eastAsia="SimSun"/>
          <w:b/>
          <w:lang w:eastAsia="en-US"/>
        </w:rPr>
        <w:t xml:space="preserve">Od </w:t>
      </w:r>
      <w:r w:rsidR="00B9284F" w:rsidRPr="00656F79">
        <w:rPr>
          <w:rFonts w:eastAsia="SimSun"/>
          <w:b/>
          <w:lang w:eastAsia="en-US"/>
        </w:rPr>
        <w:t>7</w:t>
      </w:r>
      <w:r w:rsidRPr="00656F79">
        <w:rPr>
          <w:rFonts w:eastAsia="SimSun"/>
          <w:b/>
          <w:lang w:eastAsia="en-US"/>
        </w:rPr>
        <w:t>. června 2026 je v areálu zámku v Lánech k vidění výstava „Automobily Václava Havla ze sbírek Národního technického muzea a bonus navíc“, kterou připravilo Národní technické muzeum ve spolupráci se Správou Pražského hradu. Základem výstavy jsou tři autentické automobily ze sbírek Národního technického muzea, užívané Václavem Havlem, z nichž však jeden sloužil nikoliv prezidentu Havlovi, ale jeho stejnojmennému dědečkovi.</w:t>
      </w:r>
      <w:r w:rsidR="00E8710F" w:rsidRPr="00656F79">
        <w:rPr>
          <w:rFonts w:eastAsia="SimSun"/>
          <w:b/>
          <w:lang w:eastAsia="en-US"/>
        </w:rPr>
        <w:t xml:space="preserve"> Bonusem navíc je automobil ze soukromé sbírky</w:t>
      </w:r>
      <w:r w:rsidR="00270689" w:rsidRPr="00656F79">
        <w:rPr>
          <w:rFonts w:eastAsia="SimSun"/>
          <w:b/>
          <w:lang w:eastAsia="en-US"/>
        </w:rPr>
        <w:t>, též užívaný Václavem Havlem.</w:t>
      </w:r>
    </w:p>
    <w:p w14:paraId="1ED64C54" w14:textId="02198609" w:rsidR="000A4C50" w:rsidRPr="00656F79" w:rsidRDefault="000A4C50" w:rsidP="00715D82">
      <w:pPr>
        <w:pStyle w:val="-wm-msonormal"/>
        <w:jc w:val="both"/>
      </w:pPr>
      <w:r w:rsidRPr="00656F79">
        <w:t>„</w:t>
      </w:r>
      <w:r w:rsidRPr="00656F79">
        <w:rPr>
          <w:i/>
        </w:rPr>
        <w:t>Těší mě, že ve spolupráci se správou zámku můžeme v Lánech prezentovat již třetí výstavu. Tentokrát představíme návštěvníkům zámeckého parku automobily prezidenta Václava Havla ze sbírek muzea. Právě Václav Havel</w:t>
      </w:r>
      <w:r w:rsidR="000E1F88" w:rsidRPr="00656F79">
        <w:rPr>
          <w:i/>
        </w:rPr>
        <w:t>, který v Lánech poměrně často pobýval,</w:t>
      </w:r>
      <w:r w:rsidRPr="00656F79">
        <w:rPr>
          <w:i/>
        </w:rPr>
        <w:t xml:space="preserve"> přitom zámecký park zpřístupnil veřejnosti</w:t>
      </w:r>
      <w:r w:rsidRPr="00656F79">
        <w:t xml:space="preserve">,“ uvedl generální ředitel Národního technického muzea </w:t>
      </w:r>
      <w:r w:rsidRPr="00656F79">
        <w:rPr>
          <w:rStyle w:val="whitespace-normal"/>
        </w:rPr>
        <w:t>Karel Ksandr</w:t>
      </w:r>
      <w:r w:rsidRPr="00656F79">
        <w:t>.</w:t>
      </w:r>
    </w:p>
    <w:p w14:paraId="38FCCF80" w14:textId="38D90F02" w:rsidR="008165F0" w:rsidRPr="00656F79" w:rsidRDefault="008165F0" w:rsidP="008165F0">
      <w:pPr>
        <w:pStyle w:val="-wm-msonormal"/>
      </w:pPr>
      <w:r w:rsidRPr="00656F79">
        <w:rPr>
          <w:i/>
          <w:iCs/>
        </w:rPr>
        <w:t xml:space="preserve">„Mám radost, že se </w:t>
      </w:r>
      <w:r w:rsidR="00F90376" w:rsidRPr="00656F79">
        <w:rPr>
          <w:i/>
          <w:iCs/>
        </w:rPr>
        <w:t>naše spolupráce</w:t>
      </w:r>
      <w:r w:rsidRPr="00656F79">
        <w:rPr>
          <w:i/>
          <w:iCs/>
        </w:rPr>
        <w:t xml:space="preserve"> s kolegy z Národního technického muzea</w:t>
      </w:r>
      <w:r w:rsidR="000845F2" w:rsidRPr="00656F79">
        <w:rPr>
          <w:i/>
          <w:iCs/>
        </w:rPr>
        <w:t xml:space="preserve"> stala již tradicí. </w:t>
      </w:r>
      <w:r w:rsidR="00BB3ADC" w:rsidRPr="00656F79">
        <w:rPr>
          <w:i/>
          <w:iCs/>
        </w:rPr>
        <w:t>Myslím, že p</w:t>
      </w:r>
      <w:r w:rsidR="000845F2" w:rsidRPr="00656F79">
        <w:rPr>
          <w:i/>
          <w:iCs/>
        </w:rPr>
        <w:t>rávě letos</w:t>
      </w:r>
      <w:r w:rsidR="00BB3ADC" w:rsidRPr="00656F79">
        <w:rPr>
          <w:i/>
          <w:iCs/>
        </w:rPr>
        <w:t xml:space="preserve"> </w:t>
      </w:r>
      <w:r w:rsidR="00D51C46" w:rsidRPr="00656F79">
        <w:rPr>
          <w:i/>
          <w:iCs/>
        </w:rPr>
        <w:t>se hodí v</w:t>
      </w:r>
      <w:r w:rsidR="004B3D00" w:rsidRPr="00656F79">
        <w:rPr>
          <w:i/>
          <w:iCs/>
        </w:rPr>
        <w:t>y</w:t>
      </w:r>
      <w:r w:rsidR="00D51C46" w:rsidRPr="00656F79">
        <w:rPr>
          <w:i/>
          <w:iCs/>
        </w:rPr>
        <w:t>stav</w:t>
      </w:r>
      <w:r w:rsidR="004B3D00" w:rsidRPr="00656F79">
        <w:rPr>
          <w:i/>
          <w:iCs/>
        </w:rPr>
        <w:t>it automobily</w:t>
      </w:r>
      <w:r w:rsidR="00D51C46" w:rsidRPr="00656F79">
        <w:rPr>
          <w:i/>
          <w:iCs/>
        </w:rPr>
        <w:t xml:space="preserve"> prezidenta Václava Havl</w:t>
      </w:r>
      <w:r w:rsidR="007A50A4" w:rsidRPr="00656F79">
        <w:rPr>
          <w:i/>
          <w:iCs/>
        </w:rPr>
        <w:t>a a symbolicky</w:t>
      </w:r>
      <w:r w:rsidR="00B46EF2" w:rsidRPr="00656F79">
        <w:rPr>
          <w:i/>
          <w:iCs/>
        </w:rPr>
        <w:t xml:space="preserve"> si tak připomenout 90 let od jeho narození</w:t>
      </w:r>
      <w:r w:rsidRPr="00656F79">
        <w:rPr>
          <w:i/>
          <w:iCs/>
        </w:rPr>
        <w:t xml:space="preserve">,“ </w:t>
      </w:r>
      <w:r w:rsidRPr="00656F79">
        <w:t>doplnila ředitelka Odboru Lány Správy pražského hradu Iveta Krupičková.</w:t>
      </w:r>
    </w:p>
    <w:p w14:paraId="47D3F656" w14:textId="119D9700" w:rsidR="002712EF" w:rsidRPr="00656F79" w:rsidRDefault="002F028C" w:rsidP="00715D82">
      <w:pPr>
        <w:pStyle w:val="-wm-msonormal"/>
        <w:jc w:val="both"/>
        <w:rPr>
          <w:rFonts w:eastAsia="SimSun"/>
          <w:i/>
          <w:iCs/>
          <w:lang w:eastAsia="en-US"/>
        </w:rPr>
      </w:pPr>
      <w:r w:rsidRPr="00656F79">
        <w:rPr>
          <w:rFonts w:eastAsia="SimSun"/>
          <w:lang w:eastAsia="en-US"/>
        </w:rPr>
        <w:t>Dva</w:t>
      </w:r>
      <w:r w:rsidR="002712EF" w:rsidRPr="00656F79">
        <w:rPr>
          <w:rFonts w:eastAsia="SimSun"/>
          <w:lang w:eastAsia="en-US"/>
        </w:rPr>
        <w:t xml:space="preserve"> </w:t>
      </w:r>
      <w:r w:rsidR="00715D82" w:rsidRPr="00656F79">
        <w:rPr>
          <w:rFonts w:eastAsia="SimSun"/>
          <w:lang w:eastAsia="en-US"/>
        </w:rPr>
        <w:t xml:space="preserve">prezentované </w:t>
      </w:r>
      <w:r w:rsidR="002712EF" w:rsidRPr="00656F79">
        <w:rPr>
          <w:rFonts w:eastAsia="SimSun"/>
          <w:lang w:eastAsia="en-US"/>
        </w:rPr>
        <w:t>vozy </w:t>
      </w:r>
      <w:r w:rsidRPr="00656F79">
        <w:rPr>
          <w:rFonts w:eastAsia="SimSun"/>
          <w:lang w:eastAsia="en-US"/>
        </w:rPr>
        <w:t xml:space="preserve">ze sbírek NTM </w:t>
      </w:r>
      <w:r w:rsidR="002712EF" w:rsidRPr="00656F79">
        <w:rPr>
          <w:rFonts w:eastAsia="SimSun"/>
          <w:lang w:eastAsia="en-US"/>
        </w:rPr>
        <w:t xml:space="preserve">jsou významně spjaty s životem a výkonem prezidentského úřadu Václava Havla. Renault 21 TSE mu v prosinci 1989 daroval portugalský prezident </w:t>
      </w:r>
      <w:proofErr w:type="spellStart"/>
      <w:r w:rsidR="002712EF" w:rsidRPr="00656F79">
        <w:rPr>
          <w:rFonts w:eastAsia="SimSun"/>
          <w:lang w:eastAsia="en-US"/>
        </w:rPr>
        <w:t>Soares</w:t>
      </w:r>
      <w:proofErr w:type="spellEnd"/>
      <w:r w:rsidR="002712EF" w:rsidRPr="00656F79">
        <w:rPr>
          <w:rFonts w:eastAsia="SimSun"/>
          <w:lang w:eastAsia="en-US"/>
        </w:rPr>
        <w:t xml:space="preserve"> a Václav Havel ho na počátku roku 1990 užíval jako vůz hlavy státu.  Mercedes </w:t>
      </w:r>
      <w:proofErr w:type="spellStart"/>
      <w:r w:rsidR="002712EF" w:rsidRPr="00656F79">
        <w:rPr>
          <w:rFonts w:eastAsia="SimSun"/>
          <w:lang w:eastAsia="en-US"/>
        </w:rPr>
        <w:t>Benz</w:t>
      </w:r>
      <w:proofErr w:type="spellEnd"/>
      <w:r w:rsidR="002712EF" w:rsidRPr="00656F79">
        <w:rPr>
          <w:rFonts w:eastAsia="SimSun"/>
          <w:lang w:eastAsia="en-US"/>
        </w:rPr>
        <w:t xml:space="preserve"> S 600 z roku 1993 pak Václava Havla téměř deset let doprovázel při výkonu jeho funkce prezidenta České republiky</w:t>
      </w:r>
      <w:r w:rsidR="00B9284F" w:rsidRPr="00656F79">
        <w:rPr>
          <w:rFonts w:eastAsia="SimSun"/>
          <w:lang w:eastAsia="en-US"/>
        </w:rPr>
        <w:t xml:space="preserve">. </w:t>
      </w:r>
      <w:r w:rsidR="00B9284F" w:rsidRPr="00656F79">
        <w:t xml:space="preserve">Jako zvláštní bonus navíc je na výstavě představen i automobil </w:t>
      </w:r>
      <w:proofErr w:type="spellStart"/>
      <w:r w:rsidR="00B9284F" w:rsidRPr="00656F79">
        <w:t>Volswagen</w:t>
      </w:r>
      <w:proofErr w:type="spellEnd"/>
      <w:r w:rsidR="00B9284F" w:rsidRPr="00656F79">
        <w:t xml:space="preserve"> Golf, soukromý automobil Václava Havla z druhé poloviny osmdesátých let, který pro výstavu zapůjčí jeho současný majitel.</w:t>
      </w:r>
    </w:p>
    <w:p w14:paraId="75089DB0" w14:textId="2A1FFD01" w:rsidR="00B9284F" w:rsidRPr="00715D82" w:rsidRDefault="00715D82" w:rsidP="00715D82">
      <w:pPr>
        <w:pStyle w:val="-wm-msonormal"/>
        <w:jc w:val="both"/>
      </w:pPr>
      <w:r w:rsidRPr="00656F79">
        <w:t>„</w:t>
      </w:r>
      <w:r w:rsidRPr="00656F79">
        <w:rPr>
          <w:i/>
        </w:rPr>
        <w:t>Vystaven je také automobil Mercedes 14/30 HP z roku 1911, který byl vůbec prvním automobilem v rodině Havlů. Do sbírek Národního technického muzea se dostal krátce po 2. světové válce jako dar Ing. Václava Marii Havla, syna původního majitele a otce budoucího prezidenta.  Bohužel však jen v</w:t>
      </w:r>
      <w:r w:rsidR="000E1F88" w:rsidRPr="00656F79">
        <w:rPr>
          <w:i/>
        </w:rPr>
        <w:t> </w:t>
      </w:r>
      <w:r w:rsidRPr="00656F79">
        <w:rPr>
          <w:i/>
        </w:rPr>
        <w:t>podobě kompletního chassis bez karoserie, která se nedochovala</w:t>
      </w:r>
      <w:r w:rsidRPr="00656F79">
        <w:t>,</w:t>
      </w:r>
      <w:r w:rsidRPr="00656F79">
        <w:rPr>
          <w:i/>
        </w:rPr>
        <w:t xml:space="preserve">“ </w:t>
      </w:r>
      <w:r w:rsidRPr="00656F79">
        <w:t xml:space="preserve">upřesnil Petr Kožíšek, kurátor automobilové sbírky NTM. </w:t>
      </w:r>
      <w:r w:rsidR="00A47C90" w:rsidRPr="00656F79">
        <w:t xml:space="preserve">Havlovi patřili k nejstarším motorizovaným pražským rodinám. Výstava seznámí návštěvníky s jejich vztahem k automobilismu. </w:t>
      </w:r>
      <w:r w:rsidR="00A47C90">
        <w:t xml:space="preserve"> </w:t>
      </w:r>
    </w:p>
    <w:p w14:paraId="273138F7" w14:textId="319D2F3A" w:rsidR="002712EF" w:rsidRPr="00B9284F" w:rsidRDefault="002712EF" w:rsidP="00B9284F">
      <w:pPr>
        <w:pStyle w:val="Standard"/>
        <w:spacing w:before="100" w:after="100" w:line="240" w:lineRule="auto"/>
        <w:jc w:val="both"/>
        <w:rPr>
          <w:rFonts w:cs="Calibri"/>
          <w:b/>
        </w:rPr>
      </w:pPr>
      <w:r w:rsidRPr="002712EF">
        <w:rPr>
          <w:rFonts w:cs="Calibri"/>
          <w:b/>
        </w:rPr>
        <w:t xml:space="preserve">Výstava </w:t>
      </w:r>
      <w:r w:rsidR="00715D82">
        <w:rPr>
          <w:rFonts w:cs="Calibri"/>
          <w:b/>
        </w:rPr>
        <w:t>vznikla ve spolupráci s Knihovnou Václava Havla. P</w:t>
      </w:r>
      <w:r w:rsidRPr="002712EF">
        <w:rPr>
          <w:rFonts w:cs="Calibri"/>
          <w:b/>
        </w:rPr>
        <w:t xml:space="preserve">otrvá od </w:t>
      </w:r>
      <w:r w:rsidR="00B9284F">
        <w:rPr>
          <w:rFonts w:cs="Calibri"/>
          <w:b/>
        </w:rPr>
        <w:t>7</w:t>
      </w:r>
      <w:r w:rsidRPr="002712EF">
        <w:rPr>
          <w:rFonts w:cs="Calibri"/>
          <w:b/>
        </w:rPr>
        <w:t>. června do 31. října 2026.</w:t>
      </w:r>
    </w:p>
    <w:p w14:paraId="317CD4C8" w14:textId="77777777" w:rsidR="00B9284F" w:rsidRDefault="00B9284F">
      <w:pPr>
        <w:pStyle w:val="Standard"/>
        <w:rPr>
          <w:rFonts w:cs="Calibri"/>
          <w:u w:val="single" w:color="000000"/>
        </w:rPr>
      </w:pPr>
    </w:p>
    <w:p w14:paraId="01023E9C" w14:textId="77777777" w:rsidR="00B9284F" w:rsidRDefault="00B9284F">
      <w:pPr>
        <w:pStyle w:val="Standard"/>
        <w:rPr>
          <w:rFonts w:cs="Calibri"/>
          <w:u w:val="single" w:color="000000"/>
        </w:rPr>
      </w:pPr>
    </w:p>
    <w:p w14:paraId="07EAA741" w14:textId="77777777" w:rsidR="00B9284F" w:rsidRDefault="00B9284F">
      <w:pPr>
        <w:pStyle w:val="Standard"/>
        <w:rPr>
          <w:rFonts w:cs="Calibri"/>
          <w:u w:val="single" w:color="000000"/>
        </w:rPr>
      </w:pPr>
    </w:p>
    <w:p w14:paraId="16D7D2BE" w14:textId="4E28A264" w:rsidR="00C46340" w:rsidRDefault="0017476A">
      <w:pPr>
        <w:pStyle w:val="Standard"/>
      </w:pPr>
      <w:r>
        <w:rPr>
          <w:rFonts w:cs="Calibri"/>
          <w:u w:val="single" w:color="000000"/>
        </w:rPr>
        <w:lastRenderedPageBreak/>
        <w:t>Kontakt:</w:t>
      </w:r>
    </w:p>
    <w:p w14:paraId="70BC7719" w14:textId="77777777"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35F5" w14:textId="77777777" w:rsidR="00B67C8E" w:rsidRDefault="00B67C8E">
      <w:r>
        <w:separator/>
      </w:r>
    </w:p>
  </w:endnote>
  <w:endnote w:type="continuationSeparator" w:id="0">
    <w:p w14:paraId="204B1901" w14:textId="77777777" w:rsidR="00B67C8E" w:rsidRDefault="00B6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CMLO N+ Helvetic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0D8B" w14:textId="77777777" w:rsidR="00B67C8E" w:rsidRDefault="00B67C8E">
      <w:r>
        <w:rPr>
          <w:color w:val="000000"/>
        </w:rPr>
        <w:separator/>
      </w:r>
    </w:p>
  </w:footnote>
  <w:footnote w:type="continuationSeparator" w:id="0">
    <w:p w14:paraId="2E929C4B" w14:textId="77777777" w:rsidR="00B67C8E" w:rsidRDefault="00B6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B672" w14:textId="516D4053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9959A" wp14:editId="557C7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975220106" name="Textové pole 2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9ECFD" w14:textId="1C058F43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9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BECNÁ INFORMACE - Informaci lze sdílet mimo organizaci. Pokud to její povaha či obsah vyžaduje, může být sdílena dále." style="position:absolute;margin-left:0;margin-top:0;width:453.6pt;height:3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" filled="f" stroked="f">
              <v:textbox style="mso-fit-shape-to-text:t" inset="0,15pt,0,0">
                <w:txbxContent>
                  <w:p w14:paraId="71F9ECFD" w14:textId="1C058F43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2397C9A1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111ED8D1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563D" w14:textId="43C5F7B5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CC514" wp14:editId="57D622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2061764480" name="Textové pole 1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06F2E" w14:textId="5445FBF8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CC5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OBECNÁ INFORMACE - Informaci lze sdílet mimo organizaci. Pokud to její povaha či obsah vyžaduje, může být sdílena dále." style="position:absolute;margin-left:0;margin-top:0;width:453.6pt;height:3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" filled="f" stroked="f">
              <v:textbox style="mso-fit-shape-to-text:t" inset="0,15pt,0,0">
                <w:txbxContent>
                  <w:p w14:paraId="21D06F2E" w14:textId="5445FBF8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05B72"/>
    <w:rsid w:val="00011B8A"/>
    <w:rsid w:val="0002226D"/>
    <w:rsid w:val="0002688F"/>
    <w:rsid w:val="000315FC"/>
    <w:rsid w:val="0003409F"/>
    <w:rsid w:val="00042F47"/>
    <w:rsid w:val="000506DB"/>
    <w:rsid w:val="000561F0"/>
    <w:rsid w:val="00072A80"/>
    <w:rsid w:val="0007423E"/>
    <w:rsid w:val="000745C7"/>
    <w:rsid w:val="000845F2"/>
    <w:rsid w:val="00087322"/>
    <w:rsid w:val="00096B48"/>
    <w:rsid w:val="000A0016"/>
    <w:rsid w:val="000A0E19"/>
    <w:rsid w:val="000A4C50"/>
    <w:rsid w:val="000B6F80"/>
    <w:rsid w:val="000C37DB"/>
    <w:rsid w:val="000C40C4"/>
    <w:rsid w:val="000C6436"/>
    <w:rsid w:val="000D2076"/>
    <w:rsid w:val="000D359F"/>
    <w:rsid w:val="000D6DA1"/>
    <w:rsid w:val="000E1F2E"/>
    <w:rsid w:val="000E1F88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2D32"/>
    <w:rsid w:val="00165964"/>
    <w:rsid w:val="001717F8"/>
    <w:rsid w:val="0017476A"/>
    <w:rsid w:val="00192944"/>
    <w:rsid w:val="001A0444"/>
    <w:rsid w:val="001A36DC"/>
    <w:rsid w:val="001D796C"/>
    <w:rsid w:val="00233457"/>
    <w:rsid w:val="0023642F"/>
    <w:rsid w:val="00237B1F"/>
    <w:rsid w:val="002612AB"/>
    <w:rsid w:val="002656FC"/>
    <w:rsid w:val="00270689"/>
    <w:rsid w:val="002712EF"/>
    <w:rsid w:val="00275EEA"/>
    <w:rsid w:val="00291F18"/>
    <w:rsid w:val="00297A04"/>
    <w:rsid w:val="002A1BB2"/>
    <w:rsid w:val="002B4492"/>
    <w:rsid w:val="002B5484"/>
    <w:rsid w:val="002B6E05"/>
    <w:rsid w:val="002B6E1F"/>
    <w:rsid w:val="002B7EE5"/>
    <w:rsid w:val="002E3316"/>
    <w:rsid w:val="002F028C"/>
    <w:rsid w:val="002F6DCE"/>
    <w:rsid w:val="0030512D"/>
    <w:rsid w:val="0031293A"/>
    <w:rsid w:val="003164AE"/>
    <w:rsid w:val="00320013"/>
    <w:rsid w:val="0032060A"/>
    <w:rsid w:val="0032213D"/>
    <w:rsid w:val="00323204"/>
    <w:rsid w:val="00334D9B"/>
    <w:rsid w:val="003557CB"/>
    <w:rsid w:val="00355F35"/>
    <w:rsid w:val="003603C1"/>
    <w:rsid w:val="00360E72"/>
    <w:rsid w:val="00365577"/>
    <w:rsid w:val="00371388"/>
    <w:rsid w:val="00374436"/>
    <w:rsid w:val="00382628"/>
    <w:rsid w:val="00383957"/>
    <w:rsid w:val="00395480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52691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3D00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152A9"/>
    <w:rsid w:val="00521ADE"/>
    <w:rsid w:val="005229B7"/>
    <w:rsid w:val="005242C6"/>
    <w:rsid w:val="005252E8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7C25"/>
    <w:rsid w:val="0062330B"/>
    <w:rsid w:val="00630613"/>
    <w:rsid w:val="0063306A"/>
    <w:rsid w:val="00634E92"/>
    <w:rsid w:val="006359B0"/>
    <w:rsid w:val="006448E6"/>
    <w:rsid w:val="00646F50"/>
    <w:rsid w:val="00656F79"/>
    <w:rsid w:val="00665A21"/>
    <w:rsid w:val="00677B30"/>
    <w:rsid w:val="00697EE3"/>
    <w:rsid w:val="006A0231"/>
    <w:rsid w:val="006B21B9"/>
    <w:rsid w:val="006D4DAA"/>
    <w:rsid w:val="006D5C31"/>
    <w:rsid w:val="006F0EA1"/>
    <w:rsid w:val="006F42E9"/>
    <w:rsid w:val="00705CF0"/>
    <w:rsid w:val="00715D82"/>
    <w:rsid w:val="0072291F"/>
    <w:rsid w:val="00726D3B"/>
    <w:rsid w:val="00731849"/>
    <w:rsid w:val="00760D94"/>
    <w:rsid w:val="00761F2E"/>
    <w:rsid w:val="00765503"/>
    <w:rsid w:val="0076616F"/>
    <w:rsid w:val="0077685E"/>
    <w:rsid w:val="007833B0"/>
    <w:rsid w:val="0078568C"/>
    <w:rsid w:val="007918C7"/>
    <w:rsid w:val="00796D2C"/>
    <w:rsid w:val="007A50A4"/>
    <w:rsid w:val="007A55D8"/>
    <w:rsid w:val="007A6154"/>
    <w:rsid w:val="007A7221"/>
    <w:rsid w:val="007B033A"/>
    <w:rsid w:val="007B0D53"/>
    <w:rsid w:val="007B3F4B"/>
    <w:rsid w:val="007B6EB5"/>
    <w:rsid w:val="007D36F2"/>
    <w:rsid w:val="007D38D8"/>
    <w:rsid w:val="007E22FB"/>
    <w:rsid w:val="007E34C7"/>
    <w:rsid w:val="007E4D8C"/>
    <w:rsid w:val="008002FF"/>
    <w:rsid w:val="00807CA7"/>
    <w:rsid w:val="00812925"/>
    <w:rsid w:val="00814FFF"/>
    <w:rsid w:val="008165F0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4377"/>
    <w:rsid w:val="008D3294"/>
    <w:rsid w:val="008D7A27"/>
    <w:rsid w:val="0090668C"/>
    <w:rsid w:val="009176BB"/>
    <w:rsid w:val="00927810"/>
    <w:rsid w:val="00950790"/>
    <w:rsid w:val="00951AAD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9F566C"/>
    <w:rsid w:val="00A06FBE"/>
    <w:rsid w:val="00A07F3D"/>
    <w:rsid w:val="00A15BCB"/>
    <w:rsid w:val="00A251E0"/>
    <w:rsid w:val="00A40044"/>
    <w:rsid w:val="00A47C90"/>
    <w:rsid w:val="00A5080E"/>
    <w:rsid w:val="00A64B3F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1356B"/>
    <w:rsid w:val="00B20A6D"/>
    <w:rsid w:val="00B3493E"/>
    <w:rsid w:val="00B404BF"/>
    <w:rsid w:val="00B434E6"/>
    <w:rsid w:val="00B46EF2"/>
    <w:rsid w:val="00B51531"/>
    <w:rsid w:val="00B51BC9"/>
    <w:rsid w:val="00B52E66"/>
    <w:rsid w:val="00B54964"/>
    <w:rsid w:val="00B67C8E"/>
    <w:rsid w:val="00B9284F"/>
    <w:rsid w:val="00B9452C"/>
    <w:rsid w:val="00BA1A98"/>
    <w:rsid w:val="00BA32D3"/>
    <w:rsid w:val="00BA37D0"/>
    <w:rsid w:val="00BA4E7A"/>
    <w:rsid w:val="00BA5FA8"/>
    <w:rsid w:val="00BB1391"/>
    <w:rsid w:val="00BB3ADC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66CC7"/>
    <w:rsid w:val="00C81EA4"/>
    <w:rsid w:val="00C83547"/>
    <w:rsid w:val="00C8582C"/>
    <w:rsid w:val="00C9148B"/>
    <w:rsid w:val="00C93F02"/>
    <w:rsid w:val="00C95740"/>
    <w:rsid w:val="00C96D8E"/>
    <w:rsid w:val="00CA169E"/>
    <w:rsid w:val="00CB62F5"/>
    <w:rsid w:val="00CB7D5E"/>
    <w:rsid w:val="00CC68E2"/>
    <w:rsid w:val="00CD0BD4"/>
    <w:rsid w:val="00CD1B55"/>
    <w:rsid w:val="00CD494D"/>
    <w:rsid w:val="00CE746B"/>
    <w:rsid w:val="00D1002F"/>
    <w:rsid w:val="00D11D17"/>
    <w:rsid w:val="00D1321A"/>
    <w:rsid w:val="00D21DF2"/>
    <w:rsid w:val="00D241F5"/>
    <w:rsid w:val="00D2565C"/>
    <w:rsid w:val="00D25FB4"/>
    <w:rsid w:val="00D43C38"/>
    <w:rsid w:val="00D466A3"/>
    <w:rsid w:val="00D51C46"/>
    <w:rsid w:val="00D65881"/>
    <w:rsid w:val="00D67F52"/>
    <w:rsid w:val="00D708FE"/>
    <w:rsid w:val="00D733F1"/>
    <w:rsid w:val="00D748B2"/>
    <w:rsid w:val="00D77F76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7705B"/>
    <w:rsid w:val="00E813AC"/>
    <w:rsid w:val="00E829EC"/>
    <w:rsid w:val="00E866B4"/>
    <w:rsid w:val="00E8710F"/>
    <w:rsid w:val="00E966BD"/>
    <w:rsid w:val="00E97343"/>
    <w:rsid w:val="00EA09F9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4F3E"/>
    <w:rsid w:val="00F31DC5"/>
    <w:rsid w:val="00F411BC"/>
    <w:rsid w:val="00F42B59"/>
    <w:rsid w:val="00F43793"/>
    <w:rsid w:val="00F5596A"/>
    <w:rsid w:val="00F61CF7"/>
    <w:rsid w:val="00F67B98"/>
    <w:rsid w:val="00F8499E"/>
    <w:rsid w:val="00F90376"/>
    <w:rsid w:val="00F90A2A"/>
    <w:rsid w:val="00F93F0F"/>
    <w:rsid w:val="00FA0C02"/>
    <w:rsid w:val="00FA16F0"/>
    <w:rsid w:val="00FA5143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customStyle="1" w:styleId="Default">
    <w:name w:val="Default"/>
    <w:rsid w:val="002712EF"/>
    <w:pPr>
      <w:widowControl/>
      <w:autoSpaceDE w:val="0"/>
      <w:adjustRightInd w:val="0"/>
      <w:textAlignment w:val="auto"/>
    </w:pPr>
    <w:rPr>
      <w:rFonts w:ascii="DCMLO N+ Helvetica OT" w:hAnsi="DCMLO N+ Helvetica OT" w:cs="DCMLO N+ Helvetica OT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2712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2026-04-10T12:20:00Z</cp:lastPrinted>
  <dcterms:created xsi:type="dcterms:W3CDTF">2026-06-03T07:45:00Z</dcterms:created>
  <dcterms:modified xsi:type="dcterms:W3CDTF">2026-06-03T07:45:00Z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7ae40780,3a20ad8a,6409506f</vt:lpwstr>
  </property>
  <property fmtid="{D5CDD505-2E9C-101B-9397-08002B2CF9AE}" pid="10" name="ClassificationContentMarkingHeaderFontProps">
    <vt:lpwstr>#008000,9,Aptos</vt:lpwstr>
  </property>
  <property fmtid="{D5CDD505-2E9C-101B-9397-08002B2CF9AE}" pid="11" name="ClassificationContentMarkingHeaderText">
    <vt:lpwstr>OBECNÁ INFORMACE - Informaci lze sdílet mimo organizaci. Pokud to její povaha či obsah vyžaduje, může být sdílena dále.</vt:lpwstr>
  </property>
  <property fmtid="{D5CDD505-2E9C-101B-9397-08002B2CF9AE}" pid="12" name="MSIP_Label_8978cb3b-3bf3-4c7f-a800-b4f4db3e42e0_Enabled">
    <vt:lpwstr>true</vt:lpwstr>
  </property>
  <property fmtid="{D5CDD505-2E9C-101B-9397-08002B2CF9AE}" pid="13" name="MSIP_Label_8978cb3b-3bf3-4c7f-a800-b4f4db3e42e0_SetDate">
    <vt:lpwstr>2026-05-29T12:51:02Z</vt:lpwstr>
  </property>
  <property fmtid="{D5CDD505-2E9C-101B-9397-08002B2CF9AE}" pid="14" name="MSIP_Label_8978cb3b-3bf3-4c7f-a800-b4f4db3e42e0_Method">
    <vt:lpwstr>Privileged</vt:lpwstr>
  </property>
  <property fmtid="{D5CDD505-2E9C-101B-9397-08002B2CF9AE}" pid="15" name="MSIP_Label_8978cb3b-3bf3-4c7f-a800-b4f4db3e42e0_Name">
    <vt:lpwstr>OBECNÁ INFORMACE</vt:lpwstr>
  </property>
  <property fmtid="{D5CDD505-2E9C-101B-9397-08002B2CF9AE}" pid="16" name="MSIP_Label_8978cb3b-3bf3-4c7f-a800-b4f4db3e42e0_SiteId">
    <vt:lpwstr>bb40527f-5175-4492-984f-428e95b05242</vt:lpwstr>
  </property>
  <property fmtid="{D5CDD505-2E9C-101B-9397-08002B2CF9AE}" pid="17" name="MSIP_Label_8978cb3b-3bf3-4c7f-a800-b4f4db3e42e0_ActionId">
    <vt:lpwstr>2fdc8273-b516-404f-8e60-c2722afe8c75</vt:lpwstr>
  </property>
  <property fmtid="{D5CDD505-2E9C-101B-9397-08002B2CF9AE}" pid="18" name="MSIP_Label_8978cb3b-3bf3-4c7f-a800-b4f4db3e42e0_ContentBits">
    <vt:lpwstr>1</vt:lpwstr>
  </property>
  <property fmtid="{D5CDD505-2E9C-101B-9397-08002B2CF9AE}" pid="19" name="MSIP_Label_8978cb3b-3bf3-4c7f-a800-b4f4db3e42e0_Tag">
    <vt:lpwstr>10, 0, 1, 1</vt:lpwstr>
  </property>
</Properties>
</file>