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EDFE7" w14:textId="163386FF" w:rsidR="00952021" w:rsidRPr="00F555CB" w:rsidRDefault="00952021" w:rsidP="00A87239">
      <w:pPr>
        <w:spacing w:after="0"/>
        <w:rPr>
          <w:rStyle w:val="Siln"/>
          <w:sz w:val="32"/>
          <w:szCs w:val="32"/>
        </w:rPr>
      </w:pPr>
      <w:r w:rsidRPr="00F555CB">
        <w:rPr>
          <w:rStyle w:val="Siln"/>
          <w:sz w:val="32"/>
          <w:szCs w:val="32"/>
        </w:rPr>
        <w:t>Národní technické muzeum otevírá na letní sezónu své pobočky – Centrum stavitelského dědictví NTM v</w:t>
      </w:r>
      <w:r w:rsidR="002C24E8" w:rsidRPr="00F555CB">
        <w:rPr>
          <w:rStyle w:val="Siln"/>
          <w:sz w:val="32"/>
          <w:szCs w:val="32"/>
        </w:rPr>
        <w:t> </w:t>
      </w:r>
      <w:r w:rsidRPr="00F555CB">
        <w:rPr>
          <w:rStyle w:val="Siln"/>
          <w:sz w:val="32"/>
          <w:szCs w:val="32"/>
        </w:rPr>
        <w:t>Plasích a Železniční depozitář NTM v</w:t>
      </w:r>
      <w:r w:rsidR="003314EE" w:rsidRPr="00F555CB">
        <w:rPr>
          <w:rStyle w:val="Siln"/>
          <w:sz w:val="32"/>
          <w:szCs w:val="32"/>
        </w:rPr>
        <w:t> </w:t>
      </w:r>
      <w:r w:rsidRPr="00F555CB">
        <w:rPr>
          <w:rStyle w:val="Siln"/>
          <w:sz w:val="32"/>
          <w:szCs w:val="32"/>
        </w:rPr>
        <w:t>Chomutově</w:t>
      </w:r>
    </w:p>
    <w:p w14:paraId="16B44310" w14:textId="51CEAF9A" w:rsidR="003314EE" w:rsidRPr="00F555CB" w:rsidRDefault="003314EE" w:rsidP="00A87239">
      <w:pPr>
        <w:spacing w:after="0"/>
        <w:rPr>
          <w:rStyle w:val="Siln"/>
          <w:rFonts w:cstheme="minorHAnsi"/>
        </w:rPr>
      </w:pPr>
    </w:p>
    <w:p w14:paraId="2F7BFB9F" w14:textId="6A6ADA40" w:rsidR="00952021" w:rsidRPr="00F555CB" w:rsidRDefault="003314EE" w:rsidP="00A87239">
      <w:pPr>
        <w:spacing w:after="0"/>
        <w:jc w:val="both"/>
        <w:rPr>
          <w:rStyle w:val="Siln"/>
          <w:rFonts w:cstheme="minorHAnsi"/>
        </w:rPr>
      </w:pPr>
      <w:r w:rsidRPr="00F555CB">
        <w:rPr>
          <w:rStyle w:val="Siln"/>
          <w:rFonts w:cstheme="minorHAnsi"/>
        </w:rPr>
        <w:t>Národní technické muzeum otevírá na letní sezónu své pobočky</w:t>
      </w:r>
      <w:r w:rsidR="001848DC" w:rsidRPr="00F555CB">
        <w:rPr>
          <w:rStyle w:val="Siln"/>
          <w:rFonts w:cstheme="minorHAnsi"/>
        </w:rPr>
        <w:t>, které jsou oblíbeným cílem prázdninových výletů</w:t>
      </w:r>
      <w:r w:rsidRPr="00F555CB">
        <w:rPr>
          <w:rStyle w:val="Siln"/>
          <w:rFonts w:cstheme="minorHAnsi"/>
        </w:rPr>
        <w:t xml:space="preserve">. </w:t>
      </w:r>
      <w:r w:rsidR="001A5DF7" w:rsidRPr="00F555CB">
        <w:rPr>
          <w:rStyle w:val="Siln"/>
          <w:rFonts w:cstheme="minorHAnsi"/>
        </w:rPr>
        <w:t xml:space="preserve">V </w:t>
      </w:r>
      <w:r w:rsidRPr="00F555CB">
        <w:rPr>
          <w:rStyle w:val="Siln"/>
          <w:rFonts w:cstheme="minorHAnsi"/>
        </w:rPr>
        <w:t>Centru stavitelského dědictví NTM Plasy</w:t>
      </w:r>
      <w:r w:rsidR="001A5DF7" w:rsidRPr="00F555CB">
        <w:rPr>
          <w:rStyle w:val="Siln"/>
          <w:rFonts w:cstheme="minorHAnsi"/>
        </w:rPr>
        <w:t>, výjimečném muzeu věnovaném stavební historii,</w:t>
      </w:r>
      <w:r w:rsidRPr="00F555CB">
        <w:rPr>
          <w:rStyle w:val="Siln"/>
          <w:rFonts w:cstheme="minorHAnsi"/>
        </w:rPr>
        <w:t xml:space="preserve"> </w:t>
      </w:r>
      <w:r w:rsidR="001A5DF7" w:rsidRPr="00F555CB">
        <w:rPr>
          <w:rStyle w:val="Siln"/>
          <w:rFonts w:cstheme="minorHAnsi"/>
        </w:rPr>
        <w:t xml:space="preserve">je možné od 1. června navštívit stálé expozice i několik výstav. </w:t>
      </w:r>
      <w:r w:rsidRPr="00F555CB">
        <w:rPr>
          <w:rStyle w:val="Siln"/>
          <w:rFonts w:cstheme="minorHAnsi"/>
        </w:rPr>
        <w:t>Železniční depozitář NTM Chomutov</w:t>
      </w:r>
      <w:r w:rsidR="001A5DF7" w:rsidRPr="00F555CB">
        <w:rPr>
          <w:rStyle w:val="Siln"/>
          <w:rFonts w:cstheme="minorHAnsi"/>
        </w:rPr>
        <w:t>, ve kterém je k vidění na 100 kolejových vozidel,</w:t>
      </w:r>
      <w:r w:rsidRPr="00F555CB">
        <w:rPr>
          <w:rStyle w:val="Siln"/>
          <w:rFonts w:cstheme="minorHAnsi"/>
        </w:rPr>
        <w:t xml:space="preserve"> bude v roce 2021 otevřen od 4.</w:t>
      </w:r>
      <w:r w:rsidR="00042531" w:rsidRPr="00F555CB">
        <w:rPr>
          <w:rStyle w:val="Siln"/>
          <w:rFonts w:cstheme="minorHAnsi"/>
        </w:rPr>
        <w:t> </w:t>
      </w:r>
      <w:r w:rsidRPr="00F555CB">
        <w:rPr>
          <w:rStyle w:val="Siln"/>
          <w:rFonts w:cstheme="minorHAnsi"/>
        </w:rPr>
        <w:t xml:space="preserve">června a </w:t>
      </w:r>
      <w:r w:rsidR="001848DC" w:rsidRPr="00F555CB">
        <w:rPr>
          <w:rStyle w:val="Siln"/>
          <w:rFonts w:cstheme="minorHAnsi"/>
        </w:rPr>
        <w:t>v červenci a srpnu</w:t>
      </w:r>
      <w:r w:rsidRPr="00F555CB">
        <w:rPr>
          <w:rStyle w:val="Siln"/>
          <w:rFonts w:cstheme="minorHAnsi"/>
        </w:rPr>
        <w:t xml:space="preserve"> se mohou návštěvníci těšit na rozšířenou otevírací dobu. </w:t>
      </w:r>
    </w:p>
    <w:p w14:paraId="5626CD4A" w14:textId="299E811A" w:rsidR="001A5DF7" w:rsidRPr="00F555CB" w:rsidRDefault="001A5DF7" w:rsidP="00A87239">
      <w:pPr>
        <w:spacing w:after="0"/>
        <w:jc w:val="both"/>
        <w:rPr>
          <w:rStyle w:val="Siln"/>
          <w:rFonts w:cstheme="minorHAnsi"/>
          <w:b w:val="0"/>
        </w:rPr>
      </w:pPr>
    </w:p>
    <w:p w14:paraId="40CB8788" w14:textId="29644393" w:rsidR="001A5DF7" w:rsidRPr="00F555CB" w:rsidRDefault="001A5DF7" w:rsidP="00A87239">
      <w:pPr>
        <w:spacing w:after="0"/>
        <w:jc w:val="both"/>
        <w:rPr>
          <w:rStyle w:val="Siln"/>
          <w:rFonts w:cstheme="minorHAnsi"/>
          <w:b w:val="0"/>
        </w:rPr>
      </w:pPr>
      <w:r w:rsidRPr="00F555CB">
        <w:rPr>
          <w:rStyle w:val="Siln"/>
          <w:rFonts w:cstheme="minorHAnsi"/>
          <w:b w:val="0"/>
        </w:rPr>
        <w:t>Generální ředitel NTM Karel Ksandr řekl: „</w:t>
      </w:r>
      <w:r w:rsidRPr="00F555CB">
        <w:rPr>
          <w:rStyle w:val="Siln"/>
          <w:rFonts w:cstheme="minorHAnsi"/>
          <w:b w:val="0"/>
          <w:i/>
        </w:rPr>
        <w:t xml:space="preserve">Věřím, že </w:t>
      </w:r>
      <w:r w:rsidR="00720E52" w:rsidRPr="00F555CB">
        <w:rPr>
          <w:rStyle w:val="Siln"/>
          <w:rFonts w:cstheme="minorHAnsi"/>
          <w:b w:val="0"/>
          <w:i/>
        </w:rPr>
        <w:t xml:space="preserve">se </w:t>
      </w:r>
      <w:r w:rsidRPr="00F555CB">
        <w:rPr>
          <w:rStyle w:val="Siln"/>
          <w:rFonts w:cstheme="minorHAnsi"/>
          <w:b w:val="0"/>
          <w:i/>
        </w:rPr>
        <w:t xml:space="preserve">naše pobočky stejně jako loni stanou cílem </w:t>
      </w:r>
      <w:r w:rsidR="00720E52" w:rsidRPr="00F555CB">
        <w:rPr>
          <w:rStyle w:val="Siln"/>
          <w:rFonts w:cstheme="minorHAnsi"/>
          <w:b w:val="0"/>
          <w:i/>
        </w:rPr>
        <w:t xml:space="preserve">prázdninových výletů a přinesou všem návštěvníkům zážitek i poučení. Centrum stavitelského dědictví NTM v Plasích vítá návštěvníky již 6. sezónu a Železniční depozitář NTM v Chomutově otevíráme pro veřejnost pro velký zájem o železniční </w:t>
      </w:r>
      <w:r w:rsidR="00002D6E">
        <w:rPr>
          <w:rStyle w:val="Siln"/>
          <w:rFonts w:cstheme="minorHAnsi"/>
          <w:b w:val="0"/>
          <w:i/>
        </w:rPr>
        <w:t>sbírku našeho muzea</w:t>
      </w:r>
      <w:r w:rsidR="00720E52" w:rsidRPr="00F555CB">
        <w:rPr>
          <w:rStyle w:val="Siln"/>
          <w:rFonts w:cstheme="minorHAnsi"/>
          <w:b w:val="0"/>
          <w:i/>
        </w:rPr>
        <w:t xml:space="preserve"> na letní sezónu již 5. rok</w:t>
      </w:r>
      <w:r w:rsidR="006A7019">
        <w:rPr>
          <w:rStyle w:val="Siln"/>
          <w:rFonts w:cstheme="minorHAnsi"/>
          <w:b w:val="0"/>
          <w:i/>
        </w:rPr>
        <w:t>.</w:t>
      </w:r>
      <w:r w:rsidR="00720E52" w:rsidRPr="00F555CB">
        <w:rPr>
          <w:rStyle w:val="Siln"/>
          <w:rFonts w:cstheme="minorHAnsi"/>
          <w:b w:val="0"/>
          <w:i/>
        </w:rPr>
        <w:t>“</w:t>
      </w:r>
    </w:p>
    <w:p w14:paraId="7E479790" w14:textId="7A85BE2A" w:rsidR="00952021" w:rsidRPr="00F555CB" w:rsidRDefault="00952021" w:rsidP="00A87239">
      <w:pPr>
        <w:spacing w:after="0"/>
        <w:rPr>
          <w:rStyle w:val="Siln"/>
          <w:b w:val="0"/>
          <w:bCs w:val="0"/>
        </w:rPr>
      </w:pPr>
    </w:p>
    <w:p w14:paraId="5FD0E4D0" w14:textId="01AE0A44" w:rsidR="00031659" w:rsidRPr="00690CC9" w:rsidRDefault="004A1902" w:rsidP="00064CA6">
      <w:pPr>
        <w:spacing w:after="0"/>
        <w:jc w:val="both"/>
        <w:rPr>
          <w:rStyle w:val="Siln"/>
          <w:rFonts w:cstheme="minorHAnsi"/>
        </w:rPr>
      </w:pPr>
      <w:r w:rsidRPr="00690CC9">
        <w:rPr>
          <w:rStyle w:val="Siln"/>
          <w:rFonts w:cstheme="minorHAnsi"/>
        </w:rPr>
        <w:t xml:space="preserve">Centrum stavitelského dědictví NTM v Plasích můžou návštěvníci </w:t>
      </w:r>
      <w:r w:rsidR="00031659" w:rsidRPr="00690CC9">
        <w:rPr>
          <w:rStyle w:val="Siln"/>
          <w:rFonts w:cstheme="minorHAnsi"/>
        </w:rPr>
        <w:t>navštívit v letošní sezóně od 1.</w:t>
      </w:r>
      <w:r w:rsidR="000C1EFC">
        <w:rPr>
          <w:rStyle w:val="Siln"/>
          <w:rFonts w:cstheme="minorHAnsi"/>
        </w:rPr>
        <w:t> </w:t>
      </w:r>
      <w:r w:rsidR="00031659" w:rsidRPr="00690CC9">
        <w:rPr>
          <w:rStyle w:val="Siln"/>
          <w:rFonts w:cstheme="minorHAnsi"/>
        </w:rPr>
        <w:t>června do 31. října. Stálá expozice stavitelství bude obohacena několika novými výstavami tematicky zaměřenými na stavitelství a architekturu a již tradičně také jedním z „pokladů“ ze sbírek Národního technického muzea, který nabízí pohled na odlišnou část historie vědy a techniky.</w:t>
      </w:r>
      <w:r w:rsidR="00690CC9" w:rsidRPr="00690CC9">
        <w:rPr>
          <w:rStyle w:val="Siln"/>
          <w:rFonts w:cstheme="minorHAnsi"/>
        </w:rPr>
        <w:t xml:space="preserve"> </w:t>
      </w:r>
      <w:r w:rsidR="00690CC9" w:rsidRPr="00690CC9">
        <w:rPr>
          <w:rStyle w:val="Siln"/>
          <w:rFonts w:cstheme="minorHAnsi"/>
          <w:bCs w:val="0"/>
        </w:rPr>
        <w:t xml:space="preserve">V roce 2021 </w:t>
      </w:r>
      <w:r w:rsidR="00690CC9">
        <w:rPr>
          <w:rStyle w:val="Siln"/>
          <w:rFonts w:cstheme="minorHAnsi"/>
          <w:bCs w:val="0"/>
        </w:rPr>
        <w:t>byla</w:t>
      </w:r>
      <w:r w:rsidR="00690CC9" w:rsidRPr="00690CC9">
        <w:rPr>
          <w:rStyle w:val="Siln"/>
          <w:rFonts w:cstheme="minorHAnsi"/>
          <w:bCs w:val="0"/>
        </w:rPr>
        <w:t xml:space="preserve"> </w:t>
      </w:r>
      <w:r w:rsidR="00690CC9">
        <w:rPr>
          <w:rStyle w:val="Siln"/>
          <w:rFonts w:cstheme="minorHAnsi"/>
          <w:bCs w:val="0"/>
        </w:rPr>
        <w:t>pro</w:t>
      </w:r>
      <w:r w:rsidR="00690CC9" w:rsidRPr="00690CC9">
        <w:rPr>
          <w:rStyle w:val="Siln"/>
          <w:rFonts w:cstheme="minorHAnsi"/>
          <w:bCs w:val="0"/>
        </w:rPr>
        <w:t xml:space="preserve"> plask</w:t>
      </w:r>
      <w:r w:rsidR="00690CC9">
        <w:rPr>
          <w:rStyle w:val="Siln"/>
          <w:rFonts w:cstheme="minorHAnsi"/>
          <w:bCs w:val="0"/>
        </w:rPr>
        <w:t>ou</w:t>
      </w:r>
      <w:r w:rsidR="00690CC9" w:rsidRPr="00690CC9">
        <w:rPr>
          <w:rStyle w:val="Siln"/>
          <w:rFonts w:cstheme="minorHAnsi"/>
          <w:bCs w:val="0"/>
        </w:rPr>
        <w:t xml:space="preserve"> expozici </w:t>
      </w:r>
      <w:r w:rsidR="00690CC9">
        <w:rPr>
          <w:rStyle w:val="Siln"/>
          <w:rFonts w:cstheme="minorHAnsi"/>
          <w:bCs w:val="0"/>
        </w:rPr>
        <w:t xml:space="preserve">vybrána </w:t>
      </w:r>
      <w:r w:rsidR="00690CC9" w:rsidRPr="00690CC9">
        <w:rPr>
          <w:rStyle w:val="Siln"/>
          <w:rFonts w:cstheme="minorHAnsi"/>
          <w:bCs w:val="0"/>
        </w:rPr>
        <w:t>300 let stará Müllerova mapa Čech.</w:t>
      </w:r>
      <w:r w:rsidR="00031659" w:rsidRPr="00690CC9">
        <w:rPr>
          <w:rStyle w:val="Siln"/>
          <w:rFonts w:cstheme="minorHAnsi"/>
        </w:rPr>
        <w:t xml:space="preserve"> </w:t>
      </w:r>
    </w:p>
    <w:p w14:paraId="760B0837" w14:textId="77777777" w:rsidR="00690CC9" w:rsidRDefault="00690CC9" w:rsidP="00031659">
      <w:pPr>
        <w:spacing w:after="0"/>
        <w:rPr>
          <w:rStyle w:val="Siln"/>
          <w:rFonts w:cstheme="minorHAnsi"/>
          <w:b w:val="0"/>
        </w:rPr>
      </w:pPr>
    </w:p>
    <w:p w14:paraId="22381A59" w14:textId="09840A31" w:rsidR="00690CC9" w:rsidRDefault="00690CC9" w:rsidP="00D15CDE">
      <w:pPr>
        <w:jc w:val="both"/>
        <w:rPr>
          <w:rStyle w:val="Siln"/>
          <w:rFonts w:cstheme="minorHAnsi"/>
          <w:b w:val="0"/>
          <w:bCs w:val="0"/>
        </w:rPr>
      </w:pPr>
      <w:r>
        <w:rPr>
          <w:rStyle w:val="Siln"/>
          <w:rFonts w:cstheme="minorHAnsi"/>
          <w:b w:val="0"/>
        </w:rPr>
        <w:t xml:space="preserve">Stálá expozice provází návštěvníky jednotlivými etapami stavby domu od jeho základů až po střechu. Historické exponáty i moderní interaktivní prvky jsou zasezeny do </w:t>
      </w:r>
      <w:r w:rsidR="00FB6ACB">
        <w:rPr>
          <w:rStyle w:val="Siln"/>
          <w:rFonts w:cstheme="minorHAnsi"/>
          <w:b w:val="0"/>
        </w:rPr>
        <w:t xml:space="preserve">působivého </w:t>
      </w:r>
      <w:r>
        <w:rPr>
          <w:rStyle w:val="Siln"/>
          <w:rFonts w:cstheme="minorHAnsi"/>
          <w:b w:val="0"/>
        </w:rPr>
        <w:t xml:space="preserve">prostředí starého pivovaru, </w:t>
      </w:r>
      <w:r w:rsidR="00FB6ACB">
        <w:rPr>
          <w:rStyle w:val="Siln"/>
          <w:rFonts w:cstheme="minorHAnsi"/>
          <w:b w:val="0"/>
        </w:rPr>
        <w:t>a tak si přijdou na své i milovníci industriální architektury</w:t>
      </w:r>
      <w:r w:rsidR="008664C9">
        <w:rPr>
          <w:rStyle w:val="Siln"/>
          <w:rFonts w:cstheme="minorHAnsi"/>
          <w:b w:val="0"/>
        </w:rPr>
        <w:t>.</w:t>
      </w:r>
      <w:r w:rsidR="00FB6ACB">
        <w:rPr>
          <w:rStyle w:val="Siln"/>
          <w:rFonts w:cstheme="minorHAnsi"/>
          <w:b w:val="0"/>
        </w:rPr>
        <w:t xml:space="preserve"> Pozornost si zaslouží i dočasné výstavy. Vzhledem k velkému zájmu návštěvníků byla prodloužena výstava </w:t>
      </w:r>
      <w:r w:rsidR="00FB6ACB" w:rsidRPr="00D15CDE">
        <w:rPr>
          <w:rStyle w:val="Siln"/>
          <w:rFonts w:cstheme="minorHAnsi"/>
        </w:rPr>
        <w:t>Fenomén Favorit</w:t>
      </w:r>
      <w:r w:rsidR="00FB6ACB">
        <w:rPr>
          <w:rStyle w:val="Siln"/>
          <w:rFonts w:cstheme="minorHAnsi"/>
          <w:b w:val="0"/>
        </w:rPr>
        <w:t xml:space="preserve">, </w:t>
      </w:r>
      <w:r w:rsidR="00301147">
        <w:rPr>
          <w:rStyle w:val="Siln"/>
          <w:rFonts w:cstheme="minorHAnsi"/>
          <w:b w:val="0"/>
        </w:rPr>
        <w:t xml:space="preserve">určená především početné skupině cyklistických fanoušků, a výstava </w:t>
      </w:r>
      <w:r w:rsidR="00301147" w:rsidRPr="00D15CDE">
        <w:rPr>
          <w:rStyle w:val="Siln"/>
          <w:rFonts w:cstheme="minorHAnsi"/>
        </w:rPr>
        <w:t>Díl(n)a stavebního truhlářství</w:t>
      </w:r>
      <w:r w:rsidR="00301147">
        <w:rPr>
          <w:rStyle w:val="Siln"/>
          <w:rFonts w:cstheme="minorHAnsi"/>
          <w:b w:val="0"/>
        </w:rPr>
        <w:t xml:space="preserve">, </w:t>
      </w:r>
      <w:r w:rsidR="00301147" w:rsidRPr="00301147">
        <w:rPr>
          <w:rStyle w:val="Siln"/>
          <w:rFonts w:cstheme="minorHAnsi"/>
          <w:b w:val="0"/>
        </w:rPr>
        <w:t>ukazuj</w:t>
      </w:r>
      <w:r w:rsidR="00301147">
        <w:rPr>
          <w:rStyle w:val="Siln"/>
          <w:rFonts w:cstheme="minorHAnsi"/>
          <w:b w:val="0"/>
        </w:rPr>
        <w:t>í</w:t>
      </w:r>
      <w:r w:rsidR="00301147" w:rsidRPr="00301147">
        <w:rPr>
          <w:rStyle w:val="Siln"/>
          <w:rFonts w:cstheme="minorHAnsi"/>
          <w:b w:val="0"/>
        </w:rPr>
        <w:t xml:space="preserve">cí </w:t>
      </w:r>
      <w:r w:rsidR="00301147" w:rsidRPr="00301147">
        <w:rPr>
          <w:rStyle w:val="Siln"/>
          <w:rFonts w:cstheme="minorHAnsi"/>
          <w:b w:val="0"/>
          <w:bCs w:val="0"/>
        </w:rPr>
        <w:t>jak historické exponáty</w:t>
      </w:r>
      <w:r w:rsidR="00301147">
        <w:rPr>
          <w:rStyle w:val="Siln"/>
          <w:rFonts w:cstheme="minorHAnsi"/>
          <w:b w:val="0"/>
          <w:bCs w:val="0"/>
        </w:rPr>
        <w:t xml:space="preserve"> spojené s tímto řemeslem</w:t>
      </w:r>
      <w:r w:rsidR="00301147" w:rsidRPr="00301147">
        <w:rPr>
          <w:rStyle w:val="Siln"/>
          <w:rFonts w:cstheme="minorHAnsi"/>
          <w:b w:val="0"/>
          <w:bCs w:val="0"/>
        </w:rPr>
        <w:t>, tak konkrétní technologické postupy ručního i</w:t>
      </w:r>
      <w:r w:rsidR="00D15CDE">
        <w:rPr>
          <w:rStyle w:val="Siln"/>
          <w:rFonts w:cstheme="minorHAnsi"/>
          <w:b w:val="0"/>
          <w:bCs w:val="0"/>
        </w:rPr>
        <w:t> </w:t>
      </w:r>
      <w:r w:rsidR="00301147" w:rsidRPr="00301147">
        <w:rPr>
          <w:rStyle w:val="Siln"/>
          <w:rFonts w:cstheme="minorHAnsi"/>
          <w:b w:val="0"/>
          <w:bCs w:val="0"/>
        </w:rPr>
        <w:t>strojního zpracování dřeva.</w:t>
      </w:r>
      <w:r w:rsidR="00301147">
        <w:rPr>
          <w:rStyle w:val="Siln"/>
          <w:rFonts w:cstheme="minorHAnsi"/>
          <w:b w:val="0"/>
          <w:bCs w:val="0"/>
        </w:rPr>
        <w:t xml:space="preserve"> </w:t>
      </w:r>
      <w:r w:rsidR="00F50EE9">
        <w:rPr>
          <w:rStyle w:val="Siln"/>
          <w:rFonts w:cstheme="minorHAnsi"/>
          <w:b w:val="0"/>
          <w:bCs w:val="0"/>
        </w:rPr>
        <w:t xml:space="preserve">Speciální prostor na této výstavě je věnován historii parket a parketářství. </w:t>
      </w:r>
      <w:r w:rsidR="00301147">
        <w:rPr>
          <w:rStyle w:val="Siln"/>
          <w:rFonts w:cstheme="minorHAnsi"/>
          <w:b w:val="0"/>
          <w:bCs w:val="0"/>
        </w:rPr>
        <w:t>Na výstavu</w:t>
      </w:r>
      <w:r w:rsidR="00F50EE9">
        <w:rPr>
          <w:rStyle w:val="Siln"/>
          <w:rFonts w:cstheme="minorHAnsi"/>
          <w:b w:val="0"/>
          <w:bCs w:val="0"/>
        </w:rPr>
        <w:t xml:space="preserve"> truhlářství</w:t>
      </w:r>
      <w:r w:rsidR="00301147">
        <w:rPr>
          <w:rStyle w:val="Siln"/>
          <w:rFonts w:cstheme="minorHAnsi"/>
          <w:b w:val="0"/>
          <w:bCs w:val="0"/>
        </w:rPr>
        <w:t xml:space="preserve"> navazuje v letošním roce</w:t>
      </w:r>
      <w:r w:rsidR="000C1EFC">
        <w:rPr>
          <w:rStyle w:val="Siln"/>
          <w:rFonts w:cstheme="minorHAnsi"/>
          <w:b w:val="0"/>
          <w:bCs w:val="0"/>
        </w:rPr>
        <w:t xml:space="preserve"> nová</w:t>
      </w:r>
      <w:r w:rsidR="00301147">
        <w:rPr>
          <w:rStyle w:val="Siln"/>
          <w:rFonts w:cstheme="minorHAnsi"/>
          <w:b w:val="0"/>
          <w:bCs w:val="0"/>
        </w:rPr>
        <w:t xml:space="preserve"> </w:t>
      </w:r>
      <w:r w:rsidR="00301147" w:rsidRPr="000C1EFC">
        <w:rPr>
          <w:rStyle w:val="Siln"/>
          <w:rFonts w:cstheme="minorHAnsi"/>
          <w:b w:val="0"/>
          <w:bCs w:val="0"/>
        </w:rPr>
        <w:t>výstava</w:t>
      </w:r>
      <w:r w:rsidR="000C1EFC" w:rsidRPr="000C1EFC">
        <w:rPr>
          <w:rStyle w:val="Siln"/>
          <w:rFonts w:cstheme="minorHAnsi"/>
          <w:b w:val="0"/>
          <w:bCs w:val="0"/>
        </w:rPr>
        <w:t xml:space="preserve"> </w:t>
      </w:r>
      <w:r w:rsidR="000C1EFC" w:rsidRPr="000C1EFC">
        <w:rPr>
          <w:rStyle w:val="Siln"/>
          <w:rFonts w:cstheme="minorHAnsi"/>
          <w:bCs w:val="0"/>
        </w:rPr>
        <w:t>S</w:t>
      </w:r>
      <w:r w:rsidR="000E4204" w:rsidRPr="000C1EFC">
        <w:rPr>
          <w:rStyle w:val="Siln"/>
          <w:rFonts w:cstheme="minorHAnsi"/>
          <w:bCs w:val="0"/>
        </w:rPr>
        <w:t>tavební zámečnictví</w:t>
      </w:r>
      <w:r w:rsidR="000C1EFC" w:rsidRPr="000C1EFC">
        <w:rPr>
          <w:rStyle w:val="Siln"/>
          <w:rFonts w:cstheme="minorHAnsi"/>
          <w:b w:val="0"/>
          <w:bCs w:val="0"/>
        </w:rPr>
        <w:t>.</w:t>
      </w:r>
      <w:r w:rsidR="000E4204">
        <w:rPr>
          <w:rStyle w:val="Siln"/>
          <w:rFonts w:cstheme="minorHAnsi"/>
          <w:b w:val="0"/>
          <w:bCs w:val="0"/>
        </w:rPr>
        <w:t xml:space="preserve"> </w:t>
      </w:r>
      <w:r w:rsidR="000C1EFC">
        <w:rPr>
          <w:rStyle w:val="Siln"/>
          <w:rFonts w:cstheme="minorHAnsi"/>
          <w:b w:val="0"/>
          <w:bCs w:val="0"/>
        </w:rPr>
        <w:t>B</w:t>
      </w:r>
      <w:r w:rsidR="000E4204">
        <w:rPr>
          <w:rStyle w:val="Siln"/>
          <w:rFonts w:cstheme="minorHAnsi"/>
          <w:b w:val="0"/>
          <w:bCs w:val="0"/>
        </w:rPr>
        <w:t>ohatá sbírka dveřních a okenních kování</w:t>
      </w:r>
      <w:r w:rsidR="000C1EFC">
        <w:rPr>
          <w:rStyle w:val="Siln"/>
          <w:rFonts w:cstheme="minorHAnsi"/>
          <w:b w:val="0"/>
          <w:bCs w:val="0"/>
        </w:rPr>
        <w:t>, která</w:t>
      </w:r>
      <w:r w:rsidR="000E4204">
        <w:rPr>
          <w:rStyle w:val="Siln"/>
          <w:rFonts w:cstheme="minorHAnsi"/>
          <w:b w:val="0"/>
          <w:bCs w:val="0"/>
        </w:rPr>
        <w:t xml:space="preserve"> </w:t>
      </w:r>
      <w:r w:rsidR="00F50EE9">
        <w:rPr>
          <w:rStyle w:val="Siln"/>
          <w:rFonts w:cstheme="minorHAnsi"/>
          <w:b w:val="0"/>
          <w:bCs w:val="0"/>
        </w:rPr>
        <w:t>prezentuje</w:t>
      </w:r>
      <w:r w:rsidR="000E4204">
        <w:rPr>
          <w:rStyle w:val="Siln"/>
          <w:rFonts w:cstheme="minorHAnsi"/>
          <w:b w:val="0"/>
          <w:bCs w:val="0"/>
        </w:rPr>
        <w:t xml:space="preserve"> vývoj zámečnické práce od středověku do nedávné minulosti. Součástí výstavy je i část dokumentující vývoj visacích zámků. Již několikátý rok j</w:t>
      </w:r>
      <w:r w:rsidR="00770BEB">
        <w:rPr>
          <w:rStyle w:val="Siln"/>
          <w:rFonts w:cstheme="minorHAnsi"/>
          <w:b w:val="0"/>
          <w:bCs w:val="0"/>
        </w:rPr>
        <w:t>sou</w:t>
      </w:r>
      <w:r w:rsidR="000E4204">
        <w:rPr>
          <w:rStyle w:val="Siln"/>
          <w:rFonts w:cstheme="minorHAnsi"/>
          <w:b w:val="0"/>
          <w:bCs w:val="0"/>
        </w:rPr>
        <w:t xml:space="preserve"> součástí plaské expozice také exteriérov</w:t>
      </w:r>
      <w:r w:rsidR="00770BEB">
        <w:rPr>
          <w:rStyle w:val="Siln"/>
          <w:rFonts w:cstheme="minorHAnsi"/>
          <w:b w:val="0"/>
          <w:bCs w:val="0"/>
        </w:rPr>
        <w:t>é</w:t>
      </w:r>
      <w:r w:rsidR="000E4204">
        <w:rPr>
          <w:rStyle w:val="Siln"/>
          <w:rFonts w:cstheme="minorHAnsi"/>
          <w:b w:val="0"/>
          <w:bCs w:val="0"/>
        </w:rPr>
        <w:t xml:space="preserve"> výstav</w:t>
      </w:r>
      <w:r w:rsidR="00770BEB">
        <w:rPr>
          <w:rStyle w:val="Siln"/>
          <w:rFonts w:cstheme="minorHAnsi"/>
          <w:b w:val="0"/>
          <w:bCs w:val="0"/>
        </w:rPr>
        <w:t>y</w:t>
      </w:r>
      <w:r w:rsidR="000E4204">
        <w:rPr>
          <w:rStyle w:val="Siln"/>
          <w:rFonts w:cstheme="minorHAnsi"/>
          <w:b w:val="0"/>
          <w:bCs w:val="0"/>
        </w:rPr>
        <w:t xml:space="preserve"> na nádvo</w:t>
      </w:r>
      <w:r w:rsidR="00770BEB">
        <w:rPr>
          <w:rStyle w:val="Siln"/>
          <w:rFonts w:cstheme="minorHAnsi"/>
          <w:b w:val="0"/>
          <w:bCs w:val="0"/>
        </w:rPr>
        <w:t xml:space="preserve">ří pivovaru ukazující to nejlepší ze současné české architektury – </w:t>
      </w:r>
      <w:r w:rsidR="00770BEB" w:rsidRPr="00D15CDE">
        <w:rPr>
          <w:rStyle w:val="Siln"/>
          <w:rFonts w:cstheme="minorHAnsi"/>
          <w:bCs w:val="0"/>
        </w:rPr>
        <w:t>Česká cena za architekturu</w:t>
      </w:r>
      <w:r w:rsidR="00D15CDE">
        <w:rPr>
          <w:rStyle w:val="Siln"/>
          <w:rFonts w:cstheme="minorHAnsi"/>
          <w:b w:val="0"/>
          <w:bCs w:val="0"/>
        </w:rPr>
        <w:t xml:space="preserve"> </w:t>
      </w:r>
      <w:r w:rsidR="00770BEB">
        <w:rPr>
          <w:rStyle w:val="Siln"/>
          <w:rFonts w:cstheme="minorHAnsi"/>
          <w:b w:val="0"/>
          <w:bCs w:val="0"/>
        </w:rPr>
        <w:t xml:space="preserve">a </w:t>
      </w:r>
      <w:r w:rsidR="00770BEB" w:rsidRPr="00D15CDE">
        <w:rPr>
          <w:rStyle w:val="Siln"/>
          <w:rFonts w:cstheme="minorHAnsi"/>
          <w:bCs w:val="0"/>
        </w:rPr>
        <w:t>Stavba roku</w:t>
      </w:r>
      <w:r w:rsidR="00770BEB">
        <w:rPr>
          <w:rStyle w:val="Siln"/>
          <w:rFonts w:cstheme="minorHAnsi"/>
          <w:b w:val="0"/>
          <w:bCs w:val="0"/>
        </w:rPr>
        <w:t>.</w:t>
      </w:r>
    </w:p>
    <w:p w14:paraId="3AC0BB72" w14:textId="4BF11492" w:rsidR="00770BEB" w:rsidRDefault="00770BEB" w:rsidP="00031659">
      <w:pPr>
        <w:spacing w:after="0"/>
        <w:rPr>
          <w:rStyle w:val="Siln"/>
          <w:rFonts w:cstheme="minorHAnsi"/>
        </w:rPr>
      </w:pPr>
      <w:r w:rsidRPr="00690CC9">
        <w:rPr>
          <w:rStyle w:val="Siln"/>
          <w:rFonts w:cstheme="minorHAnsi"/>
        </w:rPr>
        <w:t>Centrum stavitelského dědictví NTM</w:t>
      </w:r>
      <w:r>
        <w:rPr>
          <w:rStyle w:val="Siln"/>
          <w:rFonts w:cstheme="minorHAnsi"/>
        </w:rPr>
        <w:t xml:space="preserve"> Plasy</w:t>
      </w:r>
    </w:p>
    <w:p w14:paraId="3FBE7491" w14:textId="77777777" w:rsidR="00770BEB" w:rsidRDefault="00770BEB" w:rsidP="00770BEB">
      <w:pPr>
        <w:spacing w:after="0"/>
        <w:rPr>
          <w:rStyle w:val="Siln"/>
          <w:rFonts w:cstheme="minorHAnsi"/>
        </w:rPr>
      </w:pPr>
      <w:r w:rsidRPr="00A87239">
        <w:rPr>
          <w:rStyle w:val="Siln"/>
          <w:rFonts w:cstheme="minorHAnsi"/>
        </w:rPr>
        <w:t>Otevírací doba v roce 2021</w:t>
      </w:r>
    </w:p>
    <w:p w14:paraId="5EE74E89" w14:textId="7FA17F01" w:rsidR="00770BEB" w:rsidRPr="00770BEB" w:rsidRDefault="00770BEB" w:rsidP="00770BEB">
      <w:pPr>
        <w:spacing w:after="0"/>
        <w:rPr>
          <w:rStyle w:val="Siln"/>
          <w:rFonts w:cstheme="minorHAnsi"/>
          <w:b w:val="0"/>
        </w:rPr>
      </w:pPr>
      <w:r w:rsidRPr="00770BEB">
        <w:rPr>
          <w:rStyle w:val="Siln"/>
          <w:rFonts w:cstheme="minorHAnsi"/>
          <w:b w:val="0"/>
        </w:rPr>
        <w:t>1. června — 3. října</w:t>
      </w:r>
      <w:r w:rsidRPr="00770BEB">
        <w:rPr>
          <w:rStyle w:val="Siln"/>
          <w:rFonts w:cstheme="minorHAnsi"/>
          <w:b w:val="0"/>
        </w:rPr>
        <w:tab/>
      </w:r>
      <w:r w:rsidR="00F409FC" w:rsidRPr="00770BEB">
        <w:rPr>
          <w:rStyle w:val="Siln"/>
          <w:rFonts w:cstheme="minorHAnsi"/>
          <w:b w:val="0"/>
        </w:rPr>
        <w:t>úterý–neděle</w:t>
      </w:r>
      <w:r w:rsidRPr="00770BEB">
        <w:rPr>
          <w:rStyle w:val="Siln"/>
          <w:rFonts w:cstheme="minorHAnsi"/>
          <w:b w:val="0"/>
        </w:rPr>
        <w:t xml:space="preserve"> od 9:00 do 17:00</w:t>
      </w:r>
    </w:p>
    <w:p w14:paraId="36AA4C2E" w14:textId="1209496D" w:rsidR="00770BEB" w:rsidRPr="00770BEB" w:rsidRDefault="00770BEB" w:rsidP="00770BEB">
      <w:pPr>
        <w:spacing w:after="0"/>
        <w:rPr>
          <w:rStyle w:val="Siln"/>
          <w:b w:val="0"/>
        </w:rPr>
      </w:pPr>
      <w:r w:rsidRPr="00770BEB">
        <w:rPr>
          <w:rStyle w:val="Siln"/>
          <w:rFonts w:cstheme="minorHAnsi"/>
          <w:b w:val="0"/>
        </w:rPr>
        <w:t>8. října</w:t>
      </w:r>
      <w:r w:rsidR="00861C2B">
        <w:rPr>
          <w:rStyle w:val="Siln"/>
          <w:rFonts w:cstheme="minorHAnsi"/>
          <w:b w:val="0"/>
        </w:rPr>
        <w:t xml:space="preserve"> </w:t>
      </w:r>
      <w:r w:rsidRPr="00770BEB">
        <w:rPr>
          <w:rStyle w:val="Siln"/>
          <w:rFonts w:cstheme="minorHAnsi"/>
          <w:b w:val="0"/>
        </w:rPr>
        <w:t>— 31. října</w:t>
      </w:r>
      <w:r w:rsidRPr="00770BEB">
        <w:rPr>
          <w:rStyle w:val="Siln"/>
          <w:rFonts w:cstheme="minorHAnsi"/>
          <w:b w:val="0"/>
        </w:rPr>
        <w:tab/>
      </w:r>
      <w:r w:rsidR="00F409FC" w:rsidRPr="00770BEB">
        <w:rPr>
          <w:rStyle w:val="Siln"/>
          <w:rFonts w:cstheme="minorHAnsi"/>
          <w:b w:val="0"/>
        </w:rPr>
        <w:t>pátek–neděle</w:t>
      </w:r>
      <w:r w:rsidRPr="00770BEB">
        <w:rPr>
          <w:rStyle w:val="Siln"/>
          <w:rFonts w:cstheme="minorHAnsi"/>
          <w:b w:val="0"/>
        </w:rPr>
        <w:t xml:space="preserve"> od 9:00 do 17:00</w:t>
      </w:r>
    </w:p>
    <w:p w14:paraId="64CFBA70" w14:textId="4993DF2B" w:rsidR="00770BEB" w:rsidRDefault="00770BEB" w:rsidP="00770BEB">
      <w:pPr>
        <w:spacing w:after="0"/>
        <w:rPr>
          <w:rStyle w:val="Siln"/>
          <w:rFonts w:cstheme="minorHAnsi"/>
          <w:b w:val="0"/>
        </w:rPr>
      </w:pPr>
      <w:r w:rsidRPr="00770BEB">
        <w:rPr>
          <w:rStyle w:val="Siln"/>
          <w:rFonts w:cstheme="minorHAnsi"/>
          <w:b w:val="0"/>
        </w:rPr>
        <w:t>včetně všech státních svátků v uvedeném období</w:t>
      </w:r>
    </w:p>
    <w:p w14:paraId="48E54911" w14:textId="1DA39F4B" w:rsidR="002F16B5" w:rsidRPr="00770BEB" w:rsidRDefault="000C1EFC" w:rsidP="00770BEB">
      <w:pPr>
        <w:spacing w:after="0"/>
        <w:rPr>
          <w:rStyle w:val="Siln"/>
          <w:rFonts w:cstheme="minorHAnsi"/>
          <w:b w:val="0"/>
          <w:bCs w:val="0"/>
        </w:rPr>
      </w:pPr>
      <w:bookmarkStart w:id="0" w:name="_Hlk73108819"/>
      <w:r>
        <w:rPr>
          <w:rStyle w:val="Siln"/>
          <w:rFonts w:cstheme="minorHAnsi"/>
          <w:b w:val="0"/>
          <w:bCs w:val="0"/>
        </w:rPr>
        <w:t xml:space="preserve">více zde: </w:t>
      </w:r>
      <w:hyperlink r:id="rId8" w:history="1">
        <w:r w:rsidRPr="000C1EFC">
          <w:rPr>
            <w:rStyle w:val="Siln"/>
            <w:rFonts w:cstheme="minorHAnsi"/>
          </w:rPr>
          <w:t>muzeum-plasy.cz</w:t>
        </w:r>
      </w:hyperlink>
    </w:p>
    <w:bookmarkEnd w:id="0"/>
    <w:p w14:paraId="7C53C6D7" w14:textId="77777777" w:rsidR="00770BEB" w:rsidRDefault="00770BEB" w:rsidP="00031659">
      <w:pPr>
        <w:spacing w:after="0"/>
        <w:rPr>
          <w:rStyle w:val="Siln"/>
          <w:rFonts w:cstheme="minorHAnsi"/>
        </w:rPr>
      </w:pPr>
    </w:p>
    <w:p w14:paraId="1A83AC78" w14:textId="77777777" w:rsidR="0042380E" w:rsidRDefault="0042380E" w:rsidP="00031659">
      <w:pPr>
        <w:spacing w:after="0"/>
        <w:rPr>
          <w:rStyle w:val="Siln"/>
          <w:rFonts w:cstheme="minorHAnsi"/>
          <w:b w:val="0"/>
        </w:rPr>
      </w:pPr>
    </w:p>
    <w:p w14:paraId="0AA1B59A" w14:textId="28AE1C02" w:rsidR="00952021" w:rsidRDefault="00952021" w:rsidP="00031659">
      <w:pPr>
        <w:spacing w:after="0"/>
        <w:rPr>
          <w:rStyle w:val="Siln"/>
          <w:rFonts w:cstheme="minorHAnsi"/>
        </w:rPr>
      </w:pPr>
      <w:r w:rsidRPr="00F555CB">
        <w:rPr>
          <w:rStyle w:val="Siln"/>
          <w:rFonts w:cstheme="minorHAnsi"/>
          <w:b w:val="0"/>
        </w:rPr>
        <w:lastRenderedPageBreak/>
        <w:br/>
      </w:r>
      <w:r w:rsidRPr="00A87239">
        <w:rPr>
          <w:rStyle w:val="Siln"/>
          <w:rFonts w:cstheme="minorHAnsi"/>
        </w:rPr>
        <w:t xml:space="preserve">Železniční depozitář NTM Chomutov bude v roce 2021 pro návštěvníky </w:t>
      </w:r>
      <w:r w:rsidR="0042380E">
        <w:rPr>
          <w:rStyle w:val="Siln"/>
          <w:rFonts w:cstheme="minorHAnsi"/>
        </w:rPr>
        <w:t xml:space="preserve">zpřístupněn </w:t>
      </w:r>
      <w:r w:rsidRPr="00A87239">
        <w:rPr>
          <w:rStyle w:val="Siln"/>
          <w:rFonts w:cstheme="minorHAnsi"/>
        </w:rPr>
        <w:t xml:space="preserve">od 4. června do 31. října. Návštěvníci se mohou těšit v průběhu letních prázdnin </w:t>
      </w:r>
      <w:r w:rsidR="00D75E8E" w:rsidRPr="00A87239">
        <w:rPr>
          <w:rStyle w:val="Siln"/>
          <w:rFonts w:cstheme="minorHAnsi"/>
        </w:rPr>
        <w:t xml:space="preserve">na rozšířenou otevírací dobu – </w:t>
      </w:r>
      <w:r w:rsidRPr="00A87239">
        <w:rPr>
          <w:rStyle w:val="Siln"/>
          <w:rFonts w:cstheme="minorHAnsi"/>
        </w:rPr>
        <w:t xml:space="preserve">bude </w:t>
      </w:r>
      <w:r w:rsidR="00D75E8E" w:rsidRPr="00A87239">
        <w:rPr>
          <w:rStyle w:val="Siln"/>
          <w:rFonts w:cstheme="minorHAnsi"/>
        </w:rPr>
        <w:t xml:space="preserve">otevřeno </w:t>
      </w:r>
      <w:r w:rsidRPr="00A87239">
        <w:rPr>
          <w:rStyle w:val="Siln"/>
          <w:rFonts w:cstheme="minorHAnsi"/>
        </w:rPr>
        <w:t>každý den kromě pondělí</w:t>
      </w:r>
      <w:r w:rsidR="00D75E8E" w:rsidRPr="00A87239">
        <w:rPr>
          <w:rStyle w:val="Siln"/>
          <w:rFonts w:cstheme="minorHAnsi"/>
        </w:rPr>
        <w:t xml:space="preserve">. </w:t>
      </w:r>
      <w:r w:rsidRPr="00A87239">
        <w:rPr>
          <w:rStyle w:val="Siln"/>
          <w:rFonts w:cstheme="minorHAnsi"/>
        </w:rPr>
        <w:t>V Železničním depozitáři je k vidění téměř 100 kolejových vozidel několika rozchodů a nejrůznějších typů. Novým přírůstkem je posunovací akumulátorová lokomotiva Ringhoffer č. 2., vyrobená v roce 1916 pro potřeby posunu na vlečce Ringhofferových závodů na Smíchově.</w:t>
      </w:r>
    </w:p>
    <w:p w14:paraId="2DBA4BE7" w14:textId="77777777" w:rsidR="00A87239" w:rsidRPr="00F555CB" w:rsidRDefault="00A87239" w:rsidP="00A87239">
      <w:pPr>
        <w:spacing w:after="0"/>
        <w:jc w:val="both"/>
        <w:rPr>
          <w:rStyle w:val="Siln"/>
          <w:rFonts w:cstheme="minorHAnsi"/>
          <w:b w:val="0"/>
        </w:rPr>
      </w:pPr>
    </w:p>
    <w:p w14:paraId="3C4899EA" w14:textId="77777777" w:rsidR="00470521" w:rsidRDefault="00952021" w:rsidP="00470521">
      <w:pPr>
        <w:spacing w:after="0"/>
        <w:jc w:val="both"/>
        <w:rPr>
          <w:rStyle w:val="Siln"/>
          <w:rFonts w:cstheme="minorHAnsi"/>
          <w:b w:val="0"/>
        </w:rPr>
      </w:pPr>
      <w:r w:rsidRPr="00A87239">
        <w:rPr>
          <w:rStyle w:val="Siln"/>
          <w:rFonts w:cstheme="minorHAnsi"/>
          <w:b w:val="0"/>
        </w:rPr>
        <w:t xml:space="preserve">V Železničním depozitáři NTM Chomutov mohou zájemci v rámci sezónního zpřístupnění zhlédnout většinu železniční sbírky Národního technického muzea, která je největší státní sbírkou kolejových vozidel v ČR. </w:t>
      </w:r>
      <w:r w:rsidRPr="00F555CB">
        <w:rPr>
          <w:rStyle w:val="Siln"/>
          <w:rFonts w:cstheme="minorHAnsi"/>
          <w:b w:val="0"/>
        </w:rPr>
        <w:t xml:space="preserve">Největší pozornost návštěvníků tradičně poutají parní lokomotivy, z nich pak rychlíková parní lokomotiva </w:t>
      </w:r>
      <w:r w:rsidR="00F409FC">
        <w:rPr>
          <w:rStyle w:val="Siln"/>
          <w:rFonts w:cstheme="minorHAnsi"/>
          <w:b w:val="0"/>
        </w:rPr>
        <w:t>„</w:t>
      </w:r>
      <w:r w:rsidRPr="00F555CB">
        <w:rPr>
          <w:rStyle w:val="Siln"/>
          <w:rFonts w:cstheme="minorHAnsi"/>
          <w:b w:val="0"/>
        </w:rPr>
        <w:t>Albatros</w:t>
      </w:r>
      <w:r w:rsidR="00F409FC">
        <w:rPr>
          <w:rStyle w:val="Siln"/>
          <w:rFonts w:cstheme="minorHAnsi"/>
          <w:b w:val="0"/>
        </w:rPr>
        <w:t>“</w:t>
      </w:r>
      <w:r w:rsidRPr="00F555CB">
        <w:rPr>
          <w:rStyle w:val="Siln"/>
          <w:rFonts w:cstheme="minorHAnsi"/>
          <w:b w:val="0"/>
        </w:rPr>
        <w:t xml:space="preserve"> 498.106,</w:t>
      </w:r>
      <w:r w:rsidRPr="00A87239">
        <w:rPr>
          <w:rStyle w:val="Siln"/>
          <w:rFonts w:cstheme="minorHAnsi"/>
          <w:b w:val="0"/>
        </w:rPr>
        <w:t xml:space="preserve"> která v srpnu 1964 vytvořila rychlostní rekord parních lokomotiv tehdejších Československých státních drah. Obdiv budí rovněž majestátní první poválečná lokomotiva 534.0301, kterou dodaly Škodovy závody už 22. prosince 1945, nebo tramvajová parní lokomotiva </w:t>
      </w:r>
      <w:r w:rsidR="00F409FC">
        <w:rPr>
          <w:rStyle w:val="Siln"/>
          <w:rFonts w:cstheme="minorHAnsi"/>
          <w:b w:val="0"/>
        </w:rPr>
        <w:t>„</w:t>
      </w:r>
      <w:proofErr w:type="spellStart"/>
      <w:r w:rsidRPr="00A87239">
        <w:rPr>
          <w:rStyle w:val="Siln"/>
          <w:rFonts w:cstheme="minorHAnsi"/>
          <w:b w:val="0"/>
        </w:rPr>
        <w:t>Gartenau</w:t>
      </w:r>
      <w:proofErr w:type="spellEnd"/>
      <w:r w:rsidR="00F409FC">
        <w:rPr>
          <w:rStyle w:val="Siln"/>
          <w:rFonts w:cstheme="minorHAnsi"/>
          <w:b w:val="0"/>
        </w:rPr>
        <w:t>“</w:t>
      </w:r>
      <w:r w:rsidRPr="00A87239">
        <w:rPr>
          <w:rStyle w:val="Siln"/>
          <w:rFonts w:cstheme="minorHAnsi"/>
          <w:b w:val="0"/>
        </w:rPr>
        <w:t xml:space="preserve"> vyrobená v Linci roku 1887. K vidění jsou motorové a elektrické lokomotivy, </w:t>
      </w:r>
      <w:r w:rsidR="0042380E">
        <w:rPr>
          <w:rStyle w:val="Siln"/>
          <w:rFonts w:cstheme="minorHAnsi"/>
          <w:b w:val="0"/>
        </w:rPr>
        <w:t xml:space="preserve">salonní, </w:t>
      </w:r>
      <w:r w:rsidRPr="00A87239">
        <w:rPr>
          <w:rStyle w:val="Siln"/>
          <w:rFonts w:cstheme="minorHAnsi"/>
          <w:b w:val="0"/>
        </w:rPr>
        <w:t>osobní i motorové vozy a historické drezíny.</w:t>
      </w:r>
      <w:r w:rsidR="00A87239" w:rsidRPr="00A87239">
        <w:rPr>
          <w:rStyle w:val="Siln"/>
          <w:rFonts w:cstheme="minorHAnsi"/>
          <w:b w:val="0"/>
        </w:rPr>
        <w:t xml:space="preserve"> Novým přírůstkem je posunovací akumulátorová lokomotiva </w:t>
      </w:r>
      <w:proofErr w:type="spellStart"/>
      <w:r w:rsidR="00A87239" w:rsidRPr="00A87239">
        <w:rPr>
          <w:rStyle w:val="Siln"/>
          <w:rFonts w:cstheme="minorHAnsi"/>
          <w:b w:val="0"/>
        </w:rPr>
        <w:t>Ringhoffer</w:t>
      </w:r>
      <w:proofErr w:type="spellEnd"/>
      <w:r w:rsidR="00A87239" w:rsidRPr="00A87239">
        <w:rPr>
          <w:rStyle w:val="Siln"/>
          <w:rFonts w:cstheme="minorHAnsi"/>
          <w:b w:val="0"/>
        </w:rPr>
        <w:t xml:space="preserve"> č. 2, vyrobená v roce 1916 pro potřeby posunu na vlečce Ringhofferových závodů na Smíchově. Lokomotivu </w:t>
      </w:r>
      <w:r w:rsidRPr="00A87239">
        <w:rPr>
          <w:rStyle w:val="Siln"/>
          <w:rFonts w:cstheme="minorHAnsi"/>
          <w:b w:val="0"/>
        </w:rPr>
        <w:t xml:space="preserve">převzalo Národní technické muzeum do státní sbírky jako dar od společnosti Čepro, a.s. Vozidlo dokumentuje historii největšího producenta železničních vozidel v ČSR, zároveň je jedinečné technickým řešením pohonu. Nesmírně zajímavou historii železniční dopravy v regionu připomíná výstava </w:t>
      </w:r>
      <w:r w:rsidRPr="00A87239">
        <w:rPr>
          <w:rStyle w:val="Siln"/>
          <w:rFonts w:cstheme="minorHAnsi"/>
        </w:rPr>
        <w:t>Chomutov ve století páry</w:t>
      </w:r>
      <w:r w:rsidRPr="00A87239">
        <w:rPr>
          <w:rStyle w:val="Siln"/>
          <w:rFonts w:cstheme="minorHAnsi"/>
          <w:b w:val="0"/>
        </w:rPr>
        <w:t>. Národní technické muzeum ji připravilo ve spolupráci s Oblastním muzeem v Chomutově a Oblastním muzeem a galerií v Mostě při příležitosti oslav výročí 150 let železnice na Mostecku a Chomutovsku</w:t>
      </w:r>
    </w:p>
    <w:p w14:paraId="0030525E" w14:textId="704FB110" w:rsidR="00952021" w:rsidRPr="00470521" w:rsidRDefault="00952021" w:rsidP="00470521">
      <w:pPr>
        <w:spacing w:after="0"/>
        <w:jc w:val="both"/>
        <w:rPr>
          <w:rStyle w:val="Siln"/>
          <w:rFonts w:cstheme="minorHAnsi"/>
          <w:b w:val="0"/>
        </w:rPr>
      </w:pPr>
      <w:bookmarkStart w:id="1" w:name="_GoBack"/>
      <w:bookmarkEnd w:id="1"/>
      <w:r w:rsidRPr="00A87239">
        <w:rPr>
          <w:rStyle w:val="Siln"/>
          <w:rFonts w:cstheme="minorHAnsi"/>
          <w:b w:val="0"/>
        </w:rPr>
        <w:t xml:space="preserve"> </w:t>
      </w:r>
    </w:p>
    <w:p w14:paraId="0C3B88F9" w14:textId="4A41FF41" w:rsidR="00861C2B" w:rsidRDefault="00D75E8E" w:rsidP="00861C2B">
      <w:pPr>
        <w:spacing w:after="0"/>
        <w:rPr>
          <w:rStyle w:val="Siln"/>
          <w:rFonts w:cstheme="minorHAnsi"/>
        </w:rPr>
      </w:pPr>
      <w:r w:rsidRPr="00A87239">
        <w:rPr>
          <w:rStyle w:val="Siln"/>
          <w:rFonts w:cstheme="minorHAnsi"/>
        </w:rPr>
        <w:t>Železniční depozitář NTM Chomutov</w:t>
      </w:r>
      <w:r w:rsidRPr="00A87239">
        <w:rPr>
          <w:rStyle w:val="Siln"/>
          <w:rFonts w:cstheme="minorHAnsi"/>
        </w:rPr>
        <w:br/>
      </w:r>
      <w:r w:rsidR="00952021" w:rsidRPr="00A87239">
        <w:rPr>
          <w:rStyle w:val="Siln"/>
          <w:rFonts w:cstheme="minorHAnsi"/>
        </w:rPr>
        <w:t>Otevírací doba v roce 2021</w:t>
      </w:r>
      <w:r w:rsidR="00952021" w:rsidRPr="00A87239">
        <w:rPr>
          <w:rStyle w:val="Siln"/>
          <w:rFonts w:cstheme="minorHAnsi"/>
          <w:b w:val="0"/>
        </w:rPr>
        <w:br/>
      </w:r>
      <w:r w:rsidR="00952021" w:rsidRPr="00F555CB">
        <w:rPr>
          <w:rStyle w:val="Siln"/>
          <w:rFonts w:cstheme="minorHAnsi"/>
          <w:b w:val="0"/>
        </w:rPr>
        <w:t xml:space="preserve">4. </w:t>
      </w:r>
      <w:r w:rsidR="005059B4">
        <w:rPr>
          <w:rStyle w:val="Siln"/>
          <w:rFonts w:cstheme="minorHAnsi"/>
          <w:b w:val="0"/>
        </w:rPr>
        <w:t>června</w:t>
      </w:r>
      <w:r w:rsidR="00861C2B" w:rsidRPr="005059B4">
        <w:rPr>
          <w:rStyle w:val="Siln"/>
          <w:rFonts w:cstheme="minorHAnsi"/>
        </w:rPr>
        <w:t xml:space="preserve"> – </w:t>
      </w:r>
      <w:r w:rsidR="00952021" w:rsidRPr="00F555CB">
        <w:rPr>
          <w:rStyle w:val="Siln"/>
          <w:rFonts w:cstheme="minorHAnsi"/>
          <w:b w:val="0"/>
        </w:rPr>
        <w:t xml:space="preserve">4. </w:t>
      </w:r>
      <w:r w:rsidR="005059B4">
        <w:rPr>
          <w:rStyle w:val="Siln"/>
          <w:rFonts w:cstheme="minorHAnsi"/>
          <w:b w:val="0"/>
        </w:rPr>
        <w:t xml:space="preserve">července  </w:t>
      </w:r>
      <w:r w:rsidR="00861C2B">
        <w:rPr>
          <w:rStyle w:val="Siln"/>
          <w:rFonts w:cstheme="minorHAnsi"/>
          <w:b w:val="0"/>
        </w:rPr>
        <w:t xml:space="preserve">            </w:t>
      </w:r>
      <w:r w:rsidR="00F409FC" w:rsidRPr="00A87239">
        <w:rPr>
          <w:rStyle w:val="Siln"/>
          <w:rFonts w:cstheme="minorHAnsi"/>
          <w:b w:val="0"/>
        </w:rPr>
        <w:t>pátek</w:t>
      </w:r>
      <w:r w:rsidR="00F409FC" w:rsidRPr="005059B4">
        <w:rPr>
          <w:rStyle w:val="Siln"/>
          <w:rFonts w:cstheme="minorHAnsi"/>
        </w:rPr>
        <w:t>–</w:t>
      </w:r>
      <w:r w:rsidR="00F409FC" w:rsidRPr="00F409FC">
        <w:rPr>
          <w:rStyle w:val="Siln"/>
          <w:rFonts w:cstheme="minorHAnsi"/>
          <w:b w:val="0"/>
        </w:rPr>
        <w:t>neděle</w:t>
      </w:r>
      <w:r w:rsidR="005059B4" w:rsidRPr="00F409FC">
        <w:rPr>
          <w:rStyle w:val="Siln"/>
          <w:rFonts w:cstheme="minorHAnsi"/>
          <w:b w:val="0"/>
        </w:rPr>
        <w:t xml:space="preserve"> </w:t>
      </w:r>
      <w:r w:rsidR="005059B4">
        <w:rPr>
          <w:rStyle w:val="Siln"/>
          <w:rFonts w:cstheme="minorHAnsi"/>
          <w:b w:val="0"/>
        </w:rPr>
        <w:t xml:space="preserve">od </w:t>
      </w:r>
      <w:r w:rsidR="00952021" w:rsidRPr="00A87239">
        <w:rPr>
          <w:rStyle w:val="Siln"/>
          <w:rFonts w:cstheme="minorHAnsi"/>
          <w:b w:val="0"/>
        </w:rPr>
        <w:t>9:0</w:t>
      </w:r>
      <w:r w:rsidR="005059B4">
        <w:rPr>
          <w:rStyle w:val="Siln"/>
          <w:rFonts w:cstheme="minorHAnsi"/>
          <w:b w:val="0"/>
        </w:rPr>
        <w:t xml:space="preserve">0 do </w:t>
      </w:r>
      <w:r w:rsidR="00952021" w:rsidRPr="00A87239">
        <w:rPr>
          <w:rStyle w:val="Siln"/>
          <w:rFonts w:ascii="Tahoma" w:hAnsi="Tahoma" w:cs="Tahoma"/>
          <w:b w:val="0"/>
        </w:rPr>
        <w:t>⁠</w:t>
      </w:r>
      <w:r w:rsidR="00952021" w:rsidRPr="00A87239">
        <w:rPr>
          <w:rStyle w:val="Siln"/>
          <w:rFonts w:cstheme="minorHAnsi"/>
          <w:b w:val="0"/>
        </w:rPr>
        <w:t>17:00</w:t>
      </w:r>
      <w:r w:rsidR="00952021" w:rsidRPr="00A87239">
        <w:rPr>
          <w:rStyle w:val="Siln"/>
          <w:rFonts w:cstheme="minorHAnsi"/>
          <w:b w:val="0"/>
        </w:rPr>
        <w:br/>
      </w:r>
      <w:r w:rsidR="00952021" w:rsidRPr="00861C2B">
        <w:rPr>
          <w:rStyle w:val="Siln"/>
          <w:rFonts w:cstheme="minorHAnsi"/>
        </w:rPr>
        <w:t xml:space="preserve">6. </w:t>
      </w:r>
      <w:r w:rsidR="005059B4" w:rsidRPr="00861C2B">
        <w:rPr>
          <w:rStyle w:val="Siln"/>
          <w:rFonts w:cstheme="minorHAnsi"/>
        </w:rPr>
        <w:t>července</w:t>
      </w:r>
      <w:bookmarkStart w:id="2" w:name="_Hlk73108673"/>
      <w:r w:rsidR="00952021" w:rsidRPr="00861C2B">
        <w:rPr>
          <w:rStyle w:val="Siln"/>
          <w:rFonts w:cstheme="minorHAnsi"/>
        </w:rPr>
        <w:t xml:space="preserve"> – </w:t>
      </w:r>
      <w:bookmarkEnd w:id="2"/>
      <w:r w:rsidR="00952021" w:rsidRPr="00861C2B">
        <w:rPr>
          <w:rStyle w:val="Siln"/>
          <w:rFonts w:cstheme="minorHAnsi"/>
        </w:rPr>
        <w:t xml:space="preserve">5. </w:t>
      </w:r>
      <w:r w:rsidR="00861C2B" w:rsidRPr="00861C2B">
        <w:rPr>
          <w:rStyle w:val="Siln"/>
          <w:rFonts w:cstheme="minorHAnsi"/>
        </w:rPr>
        <w:t xml:space="preserve">září                   </w:t>
      </w:r>
      <w:r w:rsidR="00F409FC" w:rsidRPr="00861C2B">
        <w:rPr>
          <w:rStyle w:val="Siln"/>
          <w:rFonts w:cstheme="minorHAnsi"/>
        </w:rPr>
        <w:t>úterý–neděle</w:t>
      </w:r>
      <w:r w:rsidR="00861C2B" w:rsidRPr="00861C2B">
        <w:rPr>
          <w:rStyle w:val="Siln"/>
          <w:rFonts w:cstheme="minorHAnsi"/>
        </w:rPr>
        <w:t xml:space="preserve"> od 9:00 do </w:t>
      </w:r>
      <w:r w:rsidR="00861C2B" w:rsidRPr="00861C2B">
        <w:rPr>
          <w:rStyle w:val="Siln"/>
          <w:rFonts w:ascii="Tahoma" w:hAnsi="Tahoma" w:cs="Tahoma"/>
        </w:rPr>
        <w:t>⁠</w:t>
      </w:r>
      <w:r w:rsidR="00861C2B" w:rsidRPr="00861C2B">
        <w:rPr>
          <w:rStyle w:val="Siln"/>
          <w:rFonts w:cstheme="minorHAnsi"/>
        </w:rPr>
        <w:t>17:00</w:t>
      </w:r>
      <w:r w:rsidR="005059B4" w:rsidRPr="005059B4">
        <w:rPr>
          <w:rStyle w:val="Siln"/>
          <w:rFonts w:cstheme="minorHAnsi"/>
        </w:rPr>
        <w:br/>
      </w:r>
      <w:r w:rsidR="00952021" w:rsidRPr="00F555CB">
        <w:rPr>
          <w:rStyle w:val="Siln"/>
          <w:rFonts w:cstheme="minorHAnsi"/>
          <w:b w:val="0"/>
        </w:rPr>
        <w:t xml:space="preserve">10. </w:t>
      </w:r>
      <w:proofErr w:type="gramStart"/>
      <w:r w:rsidR="00861C2B">
        <w:rPr>
          <w:rStyle w:val="Siln"/>
          <w:rFonts w:cstheme="minorHAnsi"/>
          <w:b w:val="0"/>
        </w:rPr>
        <w:t xml:space="preserve">září </w:t>
      </w:r>
      <w:r w:rsidR="00952021" w:rsidRPr="00F555CB">
        <w:rPr>
          <w:rStyle w:val="Siln"/>
          <w:rFonts w:cstheme="minorHAnsi"/>
          <w:b w:val="0"/>
        </w:rPr>
        <w:t>– 31</w:t>
      </w:r>
      <w:proofErr w:type="gramEnd"/>
      <w:r w:rsidR="00952021" w:rsidRPr="00F555CB">
        <w:rPr>
          <w:rStyle w:val="Siln"/>
          <w:rFonts w:cstheme="minorHAnsi"/>
          <w:b w:val="0"/>
        </w:rPr>
        <w:t xml:space="preserve">. </w:t>
      </w:r>
      <w:r w:rsidR="00861C2B">
        <w:rPr>
          <w:rStyle w:val="Siln"/>
          <w:rFonts w:cstheme="minorHAnsi"/>
          <w:b w:val="0"/>
        </w:rPr>
        <w:t xml:space="preserve">října                       </w:t>
      </w:r>
      <w:r w:rsidR="00F409FC" w:rsidRPr="00A87239">
        <w:rPr>
          <w:rStyle w:val="Siln"/>
          <w:rFonts w:cstheme="minorHAnsi"/>
          <w:b w:val="0"/>
        </w:rPr>
        <w:t>pátek</w:t>
      </w:r>
      <w:r w:rsidR="00F409FC">
        <w:rPr>
          <w:rStyle w:val="Siln"/>
          <w:rFonts w:cstheme="minorHAnsi"/>
          <w:b w:val="0"/>
        </w:rPr>
        <w:t>–neděle</w:t>
      </w:r>
      <w:r w:rsidR="00861C2B" w:rsidRPr="00861C2B">
        <w:rPr>
          <w:rStyle w:val="Siln"/>
          <w:rFonts w:cstheme="minorHAnsi"/>
          <w:b w:val="0"/>
        </w:rPr>
        <w:t xml:space="preserve"> </w:t>
      </w:r>
      <w:r w:rsidR="00861C2B">
        <w:rPr>
          <w:rStyle w:val="Siln"/>
          <w:rFonts w:cstheme="minorHAnsi"/>
          <w:b w:val="0"/>
        </w:rPr>
        <w:t xml:space="preserve">od </w:t>
      </w:r>
      <w:r w:rsidR="00861C2B" w:rsidRPr="00A87239">
        <w:rPr>
          <w:rStyle w:val="Siln"/>
          <w:rFonts w:cstheme="minorHAnsi"/>
          <w:b w:val="0"/>
        </w:rPr>
        <w:t>9:0</w:t>
      </w:r>
      <w:r w:rsidR="00861C2B">
        <w:rPr>
          <w:rStyle w:val="Siln"/>
          <w:rFonts w:cstheme="minorHAnsi"/>
          <w:b w:val="0"/>
        </w:rPr>
        <w:t xml:space="preserve">0 do </w:t>
      </w:r>
      <w:r w:rsidR="00861C2B" w:rsidRPr="00A87239">
        <w:rPr>
          <w:rStyle w:val="Siln"/>
          <w:rFonts w:ascii="Tahoma" w:hAnsi="Tahoma" w:cs="Tahoma"/>
          <w:b w:val="0"/>
        </w:rPr>
        <w:t>⁠</w:t>
      </w:r>
      <w:r w:rsidR="00861C2B" w:rsidRPr="00A87239">
        <w:rPr>
          <w:rStyle w:val="Siln"/>
          <w:rFonts w:cstheme="minorHAnsi"/>
          <w:b w:val="0"/>
        </w:rPr>
        <w:t>17:00</w:t>
      </w:r>
      <w:r w:rsidR="00952021" w:rsidRPr="00A87239">
        <w:rPr>
          <w:rStyle w:val="Siln"/>
          <w:rFonts w:cstheme="minorHAnsi"/>
          <w:b w:val="0"/>
        </w:rPr>
        <w:br/>
        <w:t>včetně všech státních svátků v daném období</w:t>
      </w:r>
      <w:r w:rsidR="00861C2B">
        <w:rPr>
          <w:rStyle w:val="Siln"/>
          <w:rFonts w:cstheme="minorHAnsi"/>
          <w:b w:val="0"/>
        </w:rPr>
        <w:br/>
      </w:r>
      <w:r w:rsidR="00861C2B">
        <w:rPr>
          <w:rStyle w:val="Siln"/>
          <w:rFonts w:cstheme="minorHAnsi"/>
          <w:b w:val="0"/>
          <w:bCs w:val="0"/>
        </w:rPr>
        <w:t>více zde:</w:t>
      </w:r>
      <w:r w:rsidR="00861C2B" w:rsidRPr="00861C2B">
        <w:t xml:space="preserve"> </w:t>
      </w:r>
      <w:hyperlink r:id="rId9" w:history="1">
        <w:r w:rsidR="00861C2B" w:rsidRPr="00861C2B">
          <w:rPr>
            <w:rStyle w:val="Siln"/>
            <w:rFonts w:cstheme="minorHAnsi"/>
          </w:rPr>
          <w:t>www.muzeum-chomutov.cz</w:t>
        </w:r>
      </w:hyperlink>
    </w:p>
    <w:p w14:paraId="6D792663" w14:textId="77777777" w:rsidR="00861C2B" w:rsidRPr="00861C2B" w:rsidRDefault="00861C2B" w:rsidP="00861C2B">
      <w:pPr>
        <w:spacing w:after="0"/>
        <w:rPr>
          <w:rStyle w:val="Siln"/>
          <w:rFonts w:cstheme="minorHAnsi"/>
          <w:b w:val="0"/>
          <w:bCs w:val="0"/>
        </w:rPr>
      </w:pPr>
    </w:p>
    <w:p w14:paraId="2E552272" w14:textId="411AE7A5" w:rsidR="00D75E8E" w:rsidRPr="00F555CB" w:rsidRDefault="00D75E8E" w:rsidP="00A87239">
      <w:pPr>
        <w:rPr>
          <w:rStyle w:val="Siln"/>
          <w:rFonts w:cstheme="minorHAnsi"/>
          <w:b w:val="0"/>
        </w:rPr>
      </w:pPr>
      <w:r w:rsidRPr="00A87239">
        <w:rPr>
          <w:rStyle w:val="Siln"/>
          <w:rFonts w:cstheme="minorHAnsi"/>
        </w:rPr>
        <w:t>Bezpečná návštěva</w:t>
      </w:r>
      <w:r w:rsidRPr="00F555CB">
        <w:rPr>
          <w:rStyle w:val="Siln"/>
          <w:rFonts w:cstheme="minorHAnsi"/>
          <w:b w:val="0"/>
        </w:rPr>
        <w:br/>
        <w:t xml:space="preserve">Ve všech budovách NTM platí zvýšená hygienická opatření – nutnost zakrytí obličeje respirátorem, povinné používání desinfekce rukou, dodržování stanovené kapacity návštěvy muzea a expozic. </w:t>
      </w:r>
      <w:r w:rsidRPr="00F555CB">
        <w:rPr>
          <w:rStyle w:val="Siln"/>
          <w:rFonts w:cstheme="minorHAnsi"/>
          <w:b w:val="0"/>
        </w:rPr>
        <w:br/>
        <w:t>Více informací k aktuálním hygienickým opatřením na www.ntm.cz.</w:t>
      </w:r>
    </w:p>
    <w:p w14:paraId="1977A1B0" w14:textId="20ACBED2" w:rsidR="00AC7DF4" w:rsidRDefault="00AC7DF4" w:rsidP="00A87239">
      <w:pPr>
        <w:jc w:val="both"/>
        <w:rPr>
          <w:rFonts w:ascii="Times New Roman" w:eastAsia="Times New Roman" w:hAnsi="Times New Roman" w:cs="Times New Roman"/>
          <w:b/>
          <w:bCs/>
          <w:sz w:val="40"/>
          <w:szCs w:val="40"/>
          <w:lang w:eastAsia="cs-CZ"/>
        </w:rPr>
      </w:pPr>
      <w:r>
        <w:rPr>
          <w:rFonts w:ascii="Times New Roman" w:eastAsia="Times New Roman" w:hAnsi="Times New Roman" w:cs="Times New Roman"/>
          <w:b/>
          <w:bCs/>
          <w:sz w:val="40"/>
          <w:szCs w:val="40"/>
          <w:lang w:eastAsia="cs-CZ"/>
        </w:rPr>
        <w:t>fotky</w:t>
      </w:r>
    </w:p>
    <w:p w14:paraId="4FA41211" w14:textId="17014A4B" w:rsidR="0072494C" w:rsidRDefault="0072494C" w:rsidP="00A87239">
      <w:pPr>
        <w:jc w:val="both"/>
        <w:rPr>
          <w:rFonts w:cstheme="minorHAnsi"/>
          <w:b/>
          <w:bCs/>
          <w:color w:val="000000"/>
          <w:shd w:val="clear" w:color="auto" w:fill="FFFFFF"/>
        </w:rPr>
      </w:pPr>
      <w:r w:rsidRPr="00A87239">
        <w:rPr>
          <w:rFonts w:cstheme="minorHAnsi"/>
          <w:b/>
          <w:bCs/>
          <w:color w:val="000000"/>
          <w:shd w:val="clear" w:color="auto" w:fill="FFFFFF"/>
        </w:rPr>
        <w:t xml:space="preserve">Tisková zpráva NTM </w:t>
      </w:r>
      <w:r w:rsidR="00A87239" w:rsidRPr="00A87239">
        <w:rPr>
          <w:rFonts w:cstheme="minorHAnsi"/>
          <w:b/>
          <w:bCs/>
          <w:color w:val="000000"/>
          <w:shd w:val="clear" w:color="auto" w:fill="FFFFFF"/>
        </w:rPr>
        <w:t>31. 5. 2021</w:t>
      </w:r>
      <w:r w:rsidR="00360B41">
        <w:rPr>
          <w:rFonts w:cstheme="minorHAnsi"/>
          <w:b/>
          <w:bCs/>
          <w:color w:val="000000"/>
          <w:shd w:val="clear" w:color="auto" w:fill="FFFFFF"/>
        </w:rPr>
        <w:t xml:space="preserve">         </w:t>
      </w:r>
    </w:p>
    <w:p w14:paraId="532FD53B" w14:textId="3B4308B1" w:rsidR="0072494C" w:rsidRPr="00221EBC" w:rsidRDefault="0072494C" w:rsidP="00A87239">
      <w:pPr>
        <w:rPr>
          <w:rFonts w:cstheme="minorHAnsi"/>
          <w:i/>
          <w:color w:val="333333"/>
          <w:sz w:val="24"/>
          <w:szCs w:val="24"/>
        </w:rPr>
      </w:pPr>
      <w:r>
        <w:rPr>
          <w:rFonts w:cstheme="minorHAnsi"/>
          <w:color w:val="333333"/>
          <w:sz w:val="24"/>
          <w:szCs w:val="24"/>
        </w:rPr>
        <w:t>Bc. Jan Duda</w:t>
      </w:r>
      <w:r>
        <w:rPr>
          <w:rFonts w:cstheme="minorHAnsi"/>
          <w:color w:val="333333"/>
          <w:sz w:val="24"/>
          <w:szCs w:val="24"/>
        </w:rPr>
        <w:br/>
      </w:r>
      <w:r>
        <w:rPr>
          <w:rFonts w:cstheme="minorHAnsi"/>
          <w:i/>
          <w:color w:val="333333"/>
          <w:sz w:val="24"/>
          <w:szCs w:val="24"/>
        </w:rPr>
        <w:t>Vedoucí Odboru PR a práce s veřejností</w:t>
      </w:r>
      <w:r>
        <w:rPr>
          <w:rFonts w:cstheme="minorHAnsi"/>
          <w:i/>
          <w:color w:val="333333"/>
          <w:sz w:val="24"/>
          <w:szCs w:val="24"/>
        </w:rPr>
        <w:br/>
        <w:t xml:space="preserve">Email: </w:t>
      </w:r>
      <w:hyperlink r:id="rId10" w:history="1">
        <w:r>
          <w:rPr>
            <w:rStyle w:val="Hypertextovodkaz"/>
            <w:rFonts w:cstheme="minorHAnsi"/>
            <w:i/>
            <w:color w:val="333333"/>
            <w:sz w:val="24"/>
            <w:szCs w:val="24"/>
          </w:rPr>
          <w:t>jan.duda@ntm.cz</w:t>
        </w:r>
      </w:hyperlink>
      <w:r>
        <w:rPr>
          <w:rFonts w:cstheme="minorHAnsi"/>
          <w:i/>
          <w:color w:val="333333"/>
          <w:sz w:val="24"/>
          <w:szCs w:val="24"/>
        </w:rPr>
        <w:br/>
      </w:r>
      <w:r>
        <w:rPr>
          <w:rFonts w:cstheme="minorHAnsi"/>
          <w:i/>
          <w:color w:val="333333"/>
          <w:sz w:val="24"/>
          <w:szCs w:val="24"/>
        </w:rPr>
        <w:lastRenderedPageBreak/>
        <w:t>Mob: +420 770 121 917</w:t>
      </w:r>
      <w:r>
        <w:rPr>
          <w:rFonts w:cstheme="minorHAnsi"/>
          <w:i/>
          <w:color w:val="333333"/>
          <w:sz w:val="24"/>
          <w:szCs w:val="24"/>
        </w:rPr>
        <w:br/>
      </w:r>
      <w:r w:rsidRPr="0072494C">
        <w:rPr>
          <w:rFonts w:cstheme="minorHAnsi"/>
          <w:i/>
          <w:color w:val="333333"/>
          <w:sz w:val="24"/>
          <w:szCs w:val="24"/>
        </w:rPr>
        <w:t>Národní technické muzeum</w:t>
      </w:r>
      <w:r>
        <w:rPr>
          <w:rFonts w:cstheme="minorHAnsi"/>
          <w:i/>
          <w:color w:val="333333"/>
          <w:sz w:val="24"/>
          <w:szCs w:val="24"/>
        </w:rPr>
        <w:br/>
        <w:t>Kostelní 42, Praha 7</w:t>
      </w:r>
      <w:r>
        <w:rPr>
          <w:rFonts w:cstheme="minorHAnsi"/>
          <w:i/>
          <w:color w:val="333333"/>
          <w:sz w:val="24"/>
          <w:szCs w:val="24"/>
        </w:rPr>
        <w:br/>
        <w:t>170 78</w:t>
      </w:r>
    </w:p>
    <w:sectPr w:rsidR="0072494C" w:rsidRPr="00221EBC" w:rsidSect="009957E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0C3E6" w14:textId="77777777" w:rsidR="0007414B" w:rsidRDefault="0007414B" w:rsidP="00BD5D8A">
      <w:pPr>
        <w:spacing w:after="0" w:line="240" w:lineRule="auto"/>
      </w:pPr>
      <w:r>
        <w:separator/>
      </w:r>
    </w:p>
  </w:endnote>
  <w:endnote w:type="continuationSeparator" w:id="0">
    <w:p w14:paraId="5618D557" w14:textId="77777777" w:rsidR="0007414B" w:rsidRDefault="0007414B" w:rsidP="00BD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nk Gothic Md AT">
    <w:altName w:val="Courier New"/>
    <w:charset w:val="00"/>
    <w:family w:val="auto"/>
    <w:pitch w:val="variable"/>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Euromode">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1CF80" w14:textId="77777777" w:rsidR="0007414B" w:rsidRDefault="0007414B" w:rsidP="00BD5D8A">
      <w:pPr>
        <w:spacing w:after="0" w:line="240" w:lineRule="auto"/>
      </w:pPr>
      <w:r>
        <w:separator/>
      </w:r>
    </w:p>
  </w:footnote>
  <w:footnote w:type="continuationSeparator" w:id="0">
    <w:p w14:paraId="36E602AA" w14:textId="77777777" w:rsidR="0007414B" w:rsidRDefault="0007414B" w:rsidP="00BD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3DAC" w14:textId="77777777" w:rsidR="00BD5D8A" w:rsidRPr="00CB4039" w:rsidRDefault="00BD5D8A" w:rsidP="00BD5D8A">
    <w:pPr>
      <w:pStyle w:val="Nadpis4"/>
      <w:tabs>
        <w:tab w:val="right" w:pos="9720"/>
      </w:tabs>
      <w:spacing w:after="60" w:line="240" w:lineRule="auto"/>
      <w:ind w:right="-34" w:firstLine="709"/>
      <w:jc w:val="left"/>
      <w:rPr>
        <w:rFonts w:ascii="Arial" w:hAnsi="Arial" w:cs="Arial"/>
        <w:color w:val="333333"/>
        <w:spacing w:val="8"/>
        <w:sz w:val="24"/>
        <w:szCs w:val="24"/>
      </w:rPr>
    </w:pPr>
    <w:r>
      <w:rPr>
        <w:noProof/>
      </w:rPr>
      <w:drawing>
        <wp:anchor distT="0" distB="0" distL="114300" distR="114300" simplePos="0" relativeHeight="251659264" behindDoc="0" locked="0" layoutInCell="1" allowOverlap="1" wp14:anchorId="7EEB825B" wp14:editId="2BF4DEC3">
          <wp:simplePos x="0" y="0"/>
          <wp:positionH relativeFrom="column">
            <wp:posOffset>-3810</wp:posOffset>
          </wp:positionH>
          <wp:positionV relativeFrom="paragraph">
            <wp:posOffset>0</wp:posOffset>
          </wp:positionV>
          <wp:extent cx="539750" cy="5397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rFonts w:ascii="Arial" w:hAnsi="Arial" w:cs="Arial"/>
        <w:noProof/>
        <w:color w:val="333333"/>
        <w:spacing w:val="8"/>
        <w:sz w:val="20"/>
      </w:rPr>
      <w:t xml:space="preserve">    </w:t>
    </w:r>
    <w:r w:rsidRPr="00CB4039">
      <w:rPr>
        <w:rFonts w:ascii="Arial" w:hAnsi="Arial" w:cs="Arial"/>
        <w:noProof/>
        <w:color w:val="333333"/>
        <w:spacing w:val="8"/>
        <w:sz w:val="24"/>
        <w:szCs w:val="24"/>
      </w:rPr>
      <w:t>TISKOVÁ ZPRÁVA</w:t>
    </w:r>
  </w:p>
  <w:p w14:paraId="4E1CC281" w14:textId="77777777" w:rsidR="00BD5D8A" w:rsidRPr="006664E1" w:rsidRDefault="00BD5D8A" w:rsidP="00BD5D8A">
    <w:pPr>
      <w:pStyle w:val="tir"/>
      <w:spacing w:after="60"/>
      <w:ind w:left="0" w:right="-1602" w:firstLine="709"/>
      <w:jc w:val="left"/>
      <w:rPr>
        <w:rFonts w:ascii="Arial" w:hAnsi="Arial" w:cs="Arial"/>
        <w:b/>
        <w:color w:val="333333"/>
        <w:spacing w:val="16"/>
        <w:w w:val="104"/>
        <w:sz w:val="16"/>
        <w:szCs w:val="16"/>
      </w:rPr>
    </w:pPr>
    <w:r>
      <w:rPr>
        <w:rFonts w:ascii="Arial" w:hAnsi="Arial" w:cs="Arial"/>
        <w:b/>
        <w:color w:val="333333"/>
        <w:spacing w:val="16"/>
        <w:w w:val="104"/>
        <w:sz w:val="16"/>
        <w:szCs w:val="16"/>
      </w:rPr>
      <w:t xml:space="preserve">    </w:t>
    </w:r>
    <w:r w:rsidRPr="006664E1">
      <w:rPr>
        <w:rFonts w:ascii="Arial" w:hAnsi="Arial" w:cs="Arial"/>
        <w:b/>
        <w:color w:val="333333"/>
        <w:spacing w:val="16"/>
        <w:w w:val="104"/>
        <w:sz w:val="16"/>
        <w:szCs w:val="16"/>
      </w:rPr>
      <w:t>NÁRODNÍ TECHNICKÉ MUZEUM &gt; KOSTELNÍ 42 &gt; 170 78 PRAHA 7 &gt; WWW.NTM.CZ</w:t>
    </w:r>
  </w:p>
  <w:p w14:paraId="405EB298" w14:textId="77777777" w:rsidR="00BD5D8A" w:rsidRPr="006664E1" w:rsidRDefault="00BD5D8A" w:rsidP="00BD5D8A">
    <w:pPr>
      <w:pStyle w:val="tir"/>
      <w:spacing w:after="60"/>
      <w:ind w:left="0" w:right="-1602" w:firstLine="709"/>
      <w:jc w:val="left"/>
      <w:rPr>
        <w:color w:val="333333"/>
        <w:spacing w:val="16"/>
        <w:sz w:val="20"/>
      </w:rPr>
    </w:pPr>
    <w:r>
      <w:rPr>
        <w:rFonts w:ascii="Arial" w:hAnsi="Arial" w:cs="Arial"/>
        <w:b/>
        <w:color w:val="333333"/>
        <w:spacing w:val="16"/>
        <w:sz w:val="16"/>
        <w:szCs w:val="16"/>
      </w:rPr>
      <w:t xml:space="preserve">    </w:t>
    </w:r>
    <w:r w:rsidRPr="006664E1">
      <w:rPr>
        <w:rFonts w:ascii="Arial" w:hAnsi="Arial" w:cs="Arial"/>
        <w:b/>
        <w:color w:val="333333"/>
        <w:spacing w:val="16"/>
        <w:sz w:val="16"/>
        <w:szCs w:val="16"/>
      </w:rPr>
      <w:t xml:space="preserve">KONTAKT PRO MÉDIA &gt; </w:t>
    </w:r>
    <w:r>
      <w:rPr>
        <w:rFonts w:ascii="Arial" w:hAnsi="Arial" w:cs="Arial"/>
        <w:b/>
        <w:color w:val="333333"/>
        <w:spacing w:val="16"/>
        <w:sz w:val="16"/>
        <w:szCs w:val="16"/>
      </w:rPr>
      <w:t>jan.duda</w:t>
    </w:r>
    <w:r w:rsidRPr="006664E1">
      <w:rPr>
        <w:rFonts w:ascii="Arial" w:hAnsi="Arial" w:cs="Arial"/>
        <w:b/>
        <w:color w:val="333333"/>
        <w:spacing w:val="16"/>
        <w:sz w:val="16"/>
        <w:szCs w:val="16"/>
      </w:rPr>
      <w:t xml:space="preserve">@NTM.CZ &gt; 220 399 </w:t>
    </w:r>
    <w:r>
      <w:rPr>
        <w:rFonts w:ascii="Arial" w:hAnsi="Arial" w:cs="Arial"/>
        <w:b/>
        <w:color w:val="333333"/>
        <w:spacing w:val="16"/>
        <w:sz w:val="16"/>
        <w:szCs w:val="16"/>
      </w:rPr>
      <w:t>189</w:t>
    </w:r>
    <w:r w:rsidRPr="006664E1">
      <w:rPr>
        <w:rFonts w:ascii="Arial" w:hAnsi="Arial" w:cs="Arial"/>
        <w:b/>
        <w:color w:val="333333"/>
        <w:spacing w:val="16"/>
        <w:sz w:val="16"/>
        <w:szCs w:val="16"/>
      </w:rPr>
      <w:t xml:space="preserve"> &gt;</w:t>
    </w:r>
    <w:r>
      <w:rPr>
        <w:rFonts w:ascii="Arial" w:hAnsi="Arial" w:cs="Arial"/>
        <w:b/>
        <w:color w:val="333333"/>
        <w:spacing w:val="16"/>
        <w:sz w:val="16"/>
        <w:szCs w:val="16"/>
      </w:rPr>
      <w:t xml:space="preserve"> </w:t>
    </w:r>
    <w:r w:rsidRPr="00BD5D8A">
      <w:rPr>
        <w:rFonts w:ascii="Arial" w:hAnsi="Arial" w:cs="Arial"/>
        <w:b/>
        <w:color w:val="333333"/>
        <w:spacing w:val="16"/>
        <w:sz w:val="16"/>
        <w:szCs w:val="16"/>
      </w:rPr>
      <w:t>770 121 917</w:t>
    </w:r>
  </w:p>
  <w:p w14:paraId="0BF641FF" w14:textId="77777777" w:rsidR="00BD5D8A" w:rsidRDefault="00BD5D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57C20"/>
    <w:multiLevelType w:val="hybridMultilevel"/>
    <w:tmpl w:val="E152BF3C"/>
    <w:lvl w:ilvl="0" w:tplc="F98863D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697768"/>
    <w:multiLevelType w:val="multilevel"/>
    <w:tmpl w:val="3A982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92E01"/>
    <w:multiLevelType w:val="multilevel"/>
    <w:tmpl w:val="3DAEA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C4294"/>
    <w:multiLevelType w:val="multilevel"/>
    <w:tmpl w:val="CF50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80BF1"/>
    <w:multiLevelType w:val="hybridMultilevel"/>
    <w:tmpl w:val="1FA67254"/>
    <w:lvl w:ilvl="0" w:tplc="8E40A3E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B22A79"/>
    <w:multiLevelType w:val="hybridMultilevel"/>
    <w:tmpl w:val="5884273A"/>
    <w:lvl w:ilvl="0" w:tplc="5DB691D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9E6D99"/>
    <w:multiLevelType w:val="hybridMultilevel"/>
    <w:tmpl w:val="863AF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0A"/>
    <w:rsid w:val="00002789"/>
    <w:rsid w:val="00002D6E"/>
    <w:rsid w:val="0000322E"/>
    <w:rsid w:val="0000795C"/>
    <w:rsid w:val="00011CED"/>
    <w:rsid w:val="0001687A"/>
    <w:rsid w:val="000210DF"/>
    <w:rsid w:val="00031659"/>
    <w:rsid w:val="00040355"/>
    <w:rsid w:val="00040E21"/>
    <w:rsid w:val="00042531"/>
    <w:rsid w:val="00053BA9"/>
    <w:rsid w:val="0006284F"/>
    <w:rsid w:val="00064CA6"/>
    <w:rsid w:val="00072B91"/>
    <w:rsid w:val="0007414B"/>
    <w:rsid w:val="000B2BC5"/>
    <w:rsid w:val="000B53F7"/>
    <w:rsid w:val="000B6C24"/>
    <w:rsid w:val="000C1EFC"/>
    <w:rsid w:val="000C2CE6"/>
    <w:rsid w:val="000D57B3"/>
    <w:rsid w:val="000E4204"/>
    <w:rsid w:val="000E7404"/>
    <w:rsid w:val="000E7FA9"/>
    <w:rsid w:val="000F235D"/>
    <w:rsid w:val="000F4003"/>
    <w:rsid w:val="000F7EF6"/>
    <w:rsid w:val="001037BE"/>
    <w:rsid w:val="00116AA0"/>
    <w:rsid w:val="00120720"/>
    <w:rsid w:val="00120C5A"/>
    <w:rsid w:val="00145605"/>
    <w:rsid w:val="001727E6"/>
    <w:rsid w:val="001756CC"/>
    <w:rsid w:val="00175D48"/>
    <w:rsid w:val="001848DC"/>
    <w:rsid w:val="0019657F"/>
    <w:rsid w:val="00196F2C"/>
    <w:rsid w:val="00197E47"/>
    <w:rsid w:val="001A5DF7"/>
    <w:rsid w:val="001B015B"/>
    <w:rsid w:val="001B4810"/>
    <w:rsid w:val="001C3412"/>
    <w:rsid w:val="0020229A"/>
    <w:rsid w:val="00203A0D"/>
    <w:rsid w:val="00210212"/>
    <w:rsid w:val="00216185"/>
    <w:rsid w:val="002167F6"/>
    <w:rsid w:val="002178B3"/>
    <w:rsid w:val="00221EBC"/>
    <w:rsid w:val="00224B93"/>
    <w:rsid w:val="00234780"/>
    <w:rsid w:val="00237F8D"/>
    <w:rsid w:val="00242E18"/>
    <w:rsid w:val="00244DB0"/>
    <w:rsid w:val="0026470E"/>
    <w:rsid w:val="00264BC4"/>
    <w:rsid w:val="00265BD3"/>
    <w:rsid w:val="00266409"/>
    <w:rsid w:val="00266875"/>
    <w:rsid w:val="0027165D"/>
    <w:rsid w:val="002808FC"/>
    <w:rsid w:val="002840DC"/>
    <w:rsid w:val="00296B23"/>
    <w:rsid w:val="002A1A67"/>
    <w:rsid w:val="002A5030"/>
    <w:rsid w:val="002A51CC"/>
    <w:rsid w:val="002A7596"/>
    <w:rsid w:val="002B1C27"/>
    <w:rsid w:val="002C0FA4"/>
    <w:rsid w:val="002C24E8"/>
    <w:rsid w:val="002D651D"/>
    <w:rsid w:val="002D77BE"/>
    <w:rsid w:val="002E1EC6"/>
    <w:rsid w:val="002F16B5"/>
    <w:rsid w:val="00301147"/>
    <w:rsid w:val="003025BA"/>
    <w:rsid w:val="0031018F"/>
    <w:rsid w:val="0031113C"/>
    <w:rsid w:val="00312B0B"/>
    <w:rsid w:val="00313E37"/>
    <w:rsid w:val="00315BCF"/>
    <w:rsid w:val="00316699"/>
    <w:rsid w:val="003314EE"/>
    <w:rsid w:val="0033771B"/>
    <w:rsid w:val="00360B41"/>
    <w:rsid w:val="00390C8A"/>
    <w:rsid w:val="00391516"/>
    <w:rsid w:val="00396859"/>
    <w:rsid w:val="003B0BC7"/>
    <w:rsid w:val="003B3DFA"/>
    <w:rsid w:val="003F0688"/>
    <w:rsid w:val="00401A3E"/>
    <w:rsid w:val="004056AC"/>
    <w:rsid w:val="00411053"/>
    <w:rsid w:val="0041111A"/>
    <w:rsid w:val="00420F20"/>
    <w:rsid w:val="0042380E"/>
    <w:rsid w:val="004248C5"/>
    <w:rsid w:val="00436223"/>
    <w:rsid w:val="0045378F"/>
    <w:rsid w:val="004553C4"/>
    <w:rsid w:val="00456114"/>
    <w:rsid w:val="00460735"/>
    <w:rsid w:val="00462779"/>
    <w:rsid w:val="0046519D"/>
    <w:rsid w:val="00465207"/>
    <w:rsid w:val="00470521"/>
    <w:rsid w:val="00475BEE"/>
    <w:rsid w:val="00481481"/>
    <w:rsid w:val="00482E8B"/>
    <w:rsid w:val="00496431"/>
    <w:rsid w:val="004A1902"/>
    <w:rsid w:val="004A7986"/>
    <w:rsid w:val="004D6698"/>
    <w:rsid w:val="004E590E"/>
    <w:rsid w:val="004E5D55"/>
    <w:rsid w:val="004F1D88"/>
    <w:rsid w:val="004F2CC2"/>
    <w:rsid w:val="004F4936"/>
    <w:rsid w:val="005059B4"/>
    <w:rsid w:val="005116A4"/>
    <w:rsid w:val="00532BF9"/>
    <w:rsid w:val="00537995"/>
    <w:rsid w:val="00545EB7"/>
    <w:rsid w:val="00575B24"/>
    <w:rsid w:val="005873DA"/>
    <w:rsid w:val="00590252"/>
    <w:rsid w:val="00594BBB"/>
    <w:rsid w:val="005A3495"/>
    <w:rsid w:val="005B57A3"/>
    <w:rsid w:val="005B7D81"/>
    <w:rsid w:val="005C6B53"/>
    <w:rsid w:val="005D3C89"/>
    <w:rsid w:val="005D7540"/>
    <w:rsid w:val="005F0314"/>
    <w:rsid w:val="005F37DC"/>
    <w:rsid w:val="005F76EF"/>
    <w:rsid w:val="005F774E"/>
    <w:rsid w:val="00600D77"/>
    <w:rsid w:val="00607EF2"/>
    <w:rsid w:val="006104E9"/>
    <w:rsid w:val="00610C7D"/>
    <w:rsid w:val="0062250F"/>
    <w:rsid w:val="00626494"/>
    <w:rsid w:val="0063248A"/>
    <w:rsid w:val="00641BB6"/>
    <w:rsid w:val="0065679D"/>
    <w:rsid w:val="00663E3C"/>
    <w:rsid w:val="00672838"/>
    <w:rsid w:val="00680FDC"/>
    <w:rsid w:val="0068179A"/>
    <w:rsid w:val="00690CC9"/>
    <w:rsid w:val="00697EB0"/>
    <w:rsid w:val="006A7019"/>
    <w:rsid w:val="006B050E"/>
    <w:rsid w:val="006C5FF7"/>
    <w:rsid w:val="006D4212"/>
    <w:rsid w:val="006D5A19"/>
    <w:rsid w:val="006E6CC3"/>
    <w:rsid w:val="006F1879"/>
    <w:rsid w:val="006F7B8B"/>
    <w:rsid w:val="0070384F"/>
    <w:rsid w:val="00720E52"/>
    <w:rsid w:val="0072494C"/>
    <w:rsid w:val="0074076F"/>
    <w:rsid w:val="00742D18"/>
    <w:rsid w:val="00745F9F"/>
    <w:rsid w:val="00757030"/>
    <w:rsid w:val="007629DE"/>
    <w:rsid w:val="007633B7"/>
    <w:rsid w:val="00770BEB"/>
    <w:rsid w:val="007873CA"/>
    <w:rsid w:val="007A04CE"/>
    <w:rsid w:val="007A3963"/>
    <w:rsid w:val="007A6B8B"/>
    <w:rsid w:val="007B0BBB"/>
    <w:rsid w:val="007B5BCB"/>
    <w:rsid w:val="007B62FB"/>
    <w:rsid w:val="007D150B"/>
    <w:rsid w:val="007D6287"/>
    <w:rsid w:val="007F10A2"/>
    <w:rsid w:val="007F1192"/>
    <w:rsid w:val="008140C6"/>
    <w:rsid w:val="00841417"/>
    <w:rsid w:val="00843BC2"/>
    <w:rsid w:val="008546E5"/>
    <w:rsid w:val="0086190E"/>
    <w:rsid w:val="00861C2B"/>
    <w:rsid w:val="00863D9C"/>
    <w:rsid w:val="008664C9"/>
    <w:rsid w:val="00867E4B"/>
    <w:rsid w:val="00894C53"/>
    <w:rsid w:val="00896EDE"/>
    <w:rsid w:val="008A1E7C"/>
    <w:rsid w:val="008B2DAF"/>
    <w:rsid w:val="008B3DFD"/>
    <w:rsid w:val="008C190E"/>
    <w:rsid w:val="008C256B"/>
    <w:rsid w:val="008C3612"/>
    <w:rsid w:val="008D3D3E"/>
    <w:rsid w:val="008E0BED"/>
    <w:rsid w:val="008F21C0"/>
    <w:rsid w:val="00913578"/>
    <w:rsid w:val="00916886"/>
    <w:rsid w:val="00922815"/>
    <w:rsid w:val="00933F6B"/>
    <w:rsid w:val="009367A4"/>
    <w:rsid w:val="00937C33"/>
    <w:rsid w:val="009420BF"/>
    <w:rsid w:val="00945DB8"/>
    <w:rsid w:val="00952021"/>
    <w:rsid w:val="009676F8"/>
    <w:rsid w:val="00971161"/>
    <w:rsid w:val="00973F2B"/>
    <w:rsid w:val="00983FD1"/>
    <w:rsid w:val="009957E6"/>
    <w:rsid w:val="00995F9E"/>
    <w:rsid w:val="009B00FD"/>
    <w:rsid w:val="009B305A"/>
    <w:rsid w:val="009B3DE9"/>
    <w:rsid w:val="009E23BA"/>
    <w:rsid w:val="009E2AA8"/>
    <w:rsid w:val="009E7C64"/>
    <w:rsid w:val="009F26EB"/>
    <w:rsid w:val="00A109B4"/>
    <w:rsid w:val="00A17A58"/>
    <w:rsid w:val="00A27F7A"/>
    <w:rsid w:val="00A33A83"/>
    <w:rsid w:val="00A43F39"/>
    <w:rsid w:val="00A46E81"/>
    <w:rsid w:val="00A65422"/>
    <w:rsid w:val="00A676C3"/>
    <w:rsid w:val="00A703FF"/>
    <w:rsid w:val="00A769BC"/>
    <w:rsid w:val="00A86A95"/>
    <w:rsid w:val="00A86C5A"/>
    <w:rsid w:val="00A87239"/>
    <w:rsid w:val="00A91874"/>
    <w:rsid w:val="00AA11BD"/>
    <w:rsid w:val="00AA708F"/>
    <w:rsid w:val="00AC4326"/>
    <w:rsid w:val="00AC7DF4"/>
    <w:rsid w:val="00AD2E0A"/>
    <w:rsid w:val="00AE2876"/>
    <w:rsid w:val="00AE4F9C"/>
    <w:rsid w:val="00B02EA5"/>
    <w:rsid w:val="00B1699F"/>
    <w:rsid w:val="00B175B6"/>
    <w:rsid w:val="00B20779"/>
    <w:rsid w:val="00B21B5C"/>
    <w:rsid w:val="00B36DEC"/>
    <w:rsid w:val="00B54232"/>
    <w:rsid w:val="00B600AA"/>
    <w:rsid w:val="00B8696C"/>
    <w:rsid w:val="00B9256F"/>
    <w:rsid w:val="00BA13A6"/>
    <w:rsid w:val="00BB5861"/>
    <w:rsid w:val="00BC4421"/>
    <w:rsid w:val="00BD5D8A"/>
    <w:rsid w:val="00BE0BFF"/>
    <w:rsid w:val="00BF0A6D"/>
    <w:rsid w:val="00BF544E"/>
    <w:rsid w:val="00C01F60"/>
    <w:rsid w:val="00C05F9E"/>
    <w:rsid w:val="00C07A3C"/>
    <w:rsid w:val="00C10E6E"/>
    <w:rsid w:val="00C21126"/>
    <w:rsid w:val="00C30D60"/>
    <w:rsid w:val="00C36066"/>
    <w:rsid w:val="00C62548"/>
    <w:rsid w:val="00C85871"/>
    <w:rsid w:val="00C92ACE"/>
    <w:rsid w:val="00C969DF"/>
    <w:rsid w:val="00C971FC"/>
    <w:rsid w:val="00C976AC"/>
    <w:rsid w:val="00CA268D"/>
    <w:rsid w:val="00CB0FA3"/>
    <w:rsid w:val="00CB28C4"/>
    <w:rsid w:val="00CB2DBA"/>
    <w:rsid w:val="00CB5197"/>
    <w:rsid w:val="00CC44AA"/>
    <w:rsid w:val="00CD18A8"/>
    <w:rsid w:val="00CD2645"/>
    <w:rsid w:val="00CE1CCF"/>
    <w:rsid w:val="00CE28A5"/>
    <w:rsid w:val="00CF46ED"/>
    <w:rsid w:val="00D024D1"/>
    <w:rsid w:val="00D03089"/>
    <w:rsid w:val="00D04E75"/>
    <w:rsid w:val="00D15CDE"/>
    <w:rsid w:val="00D16E91"/>
    <w:rsid w:val="00D23EFD"/>
    <w:rsid w:val="00D36E97"/>
    <w:rsid w:val="00D70795"/>
    <w:rsid w:val="00D72E24"/>
    <w:rsid w:val="00D7338F"/>
    <w:rsid w:val="00D73793"/>
    <w:rsid w:val="00D7500A"/>
    <w:rsid w:val="00D75E8E"/>
    <w:rsid w:val="00D925E6"/>
    <w:rsid w:val="00D9628B"/>
    <w:rsid w:val="00DB4592"/>
    <w:rsid w:val="00DD21DD"/>
    <w:rsid w:val="00DD2ECF"/>
    <w:rsid w:val="00DD52D3"/>
    <w:rsid w:val="00DD5F13"/>
    <w:rsid w:val="00DD7654"/>
    <w:rsid w:val="00DE1F03"/>
    <w:rsid w:val="00DE787B"/>
    <w:rsid w:val="00DF17C6"/>
    <w:rsid w:val="00E109A6"/>
    <w:rsid w:val="00E112E8"/>
    <w:rsid w:val="00E11806"/>
    <w:rsid w:val="00E17C33"/>
    <w:rsid w:val="00E31460"/>
    <w:rsid w:val="00E43AB9"/>
    <w:rsid w:val="00E70C23"/>
    <w:rsid w:val="00E75B63"/>
    <w:rsid w:val="00E81CA8"/>
    <w:rsid w:val="00E90F90"/>
    <w:rsid w:val="00E9670C"/>
    <w:rsid w:val="00EA73F6"/>
    <w:rsid w:val="00EB15D1"/>
    <w:rsid w:val="00EB6B78"/>
    <w:rsid w:val="00EC3456"/>
    <w:rsid w:val="00ED2299"/>
    <w:rsid w:val="00EE579F"/>
    <w:rsid w:val="00EF3463"/>
    <w:rsid w:val="00EF4381"/>
    <w:rsid w:val="00EF4C7C"/>
    <w:rsid w:val="00EF572D"/>
    <w:rsid w:val="00EF6BBE"/>
    <w:rsid w:val="00EF7213"/>
    <w:rsid w:val="00F039BE"/>
    <w:rsid w:val="00F049C1"/>
    <w:rsid w:val="00F14EA1"/>
    <w:rsid w:val="00F21D11"/>
    <w:rsid w:val="00F31AF7"/>
    <w:rsid w:val="00F366EF"/>
    <w:rsid w:val="00F372F9"/>
    <w:rsid w:val="00F409FC"/>
    <w:rsid w:val="00F50EE9"/>
    <w:rsid w:val="00F52E2D"/>
    <w:rsid w:val="00F555CB"/>
    <w:rsid w:val="00F567D1"/>
    <w:rsid w:val="00F67A39"/>
    <w:rsid w:val="00F751FB"/>
    <w:rsid w:val="00F76937"/>
    <w:rsid w:val="00F910B7"/>
    <w:rsid w:val="00FB3185"/>
    <w:rsid w:val="00FB3B63"/>
    <w:rsid w:val="00FB5ECC"/>
    <w:rsid w:val="00FB6ACB"/>
    <w:rsid w:val="00FB7B4D"/>
    <w:rsid w:val="00FC4110"/>
    <w:rsid w:val="00FC4BA6"/>
    <w:rsid w:val="00FD0FFD"/>
    <w:rsid w:val="00FD1062"/>
    <w:rsid w:val="00FD60CD"/>
    <w:rsid w:val="00FF3D6B"/>
    <w:rsid w:val="00FF6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0E32A"/>
  <w15:docId w15:val="{697950FB-83C1-4BF0-B2A4-A767F5E3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D2E0A"/>
  </w:style>
  <w:style w:type="paragraph" w:styleId="Nadpis1">
    <w:name w:val="heading 1"/>
    <w:basedOn w:val="Normln"/>
    <w:next w:val="Normln"/>
    <w:link w:val="Nadpis1Char"/>
    <w:uiPriority w:val="9"/>
    <w:qFormat/>
    <w:rsid w:val="00296B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296B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BD5D8A"/>
    <w:pPr>
      <w:keepNext/>
      <w:spacing w:after="0" w:line="360" w:lineRule="auto"/>
      <w:jc w:val="center"/>
      <w:outlineLvl w:val="3"/>
    </w:pPr>
    <w:rPr>
      <w:rFonts w:ascii="Bank Gothic Md AT" w:eastAsia="Times New Roman" w:hAnsi="Bank Gothic Md AT" w:cs="Times New Roman"/>
      <w:b/>
      <w:color w:val="008080"/>
      <w:sz w:val="4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26494"/>
    <w:rPr>
      <w:sz w:val="16"/>
      <w:szCs w:val="16"/>
    </w:rPr>
  </w:style>
  <w:style w:type="paragraph" w:styleId="Textkomente">
    <w:name w:val="annotation text"/>
    <w:basedOn w:val="Normln"/>
    <w:link w:val="TextkomenteChar"/>
    <w:uiPriority w:val="99"/>
    <w:semiHidden/>
    <w:unhideWhenUsed/>
    <w:rsid w:val="00626494"/>
    <w:pPr>
      <w:spacing w:line="240" w:lineRule="auto"/>
    </w:pPr>
    <w:rPr>
      <w:sz w:val="20"/>
      <w:szCs w:val="20"/>
    </w:rPr>
  </w:style>
  <w:style w:type="character" w:customStyle="1" w:styleId="TextkomenteChar">
    <w:name w:val="Text komentáře Char"/>
    <w:basedOn w:val="Standardnpsmoodstavce"/>
    <w:link w:val="Textkomente"/>
    <w:uiPriority w:val="99"/>
    <w:semiHidden/>
    <w:rsid w:val="00626494"/>
    <w:rPr>
      <w:sz w:val="20"/>
      <w:szCs w:val="20"/>
    </w:rPr>
  </w:style>
  <w:style w:type="paragraph" w:styleId="Pedmtkomente">
    <w:name w:val="annotation subject"/>
    <w:basedOn w:val="Textkomente"/>
    <w:next w:val="Textkomente"/>
    <w:link w:val="PedmtkomenteChar"/>
    <w:uiPriority w:val="99"/>
    <w:semiHidden/>
    <w:unhideWhenUsed/>
    <w:rsid w:val="00626494"/>
    <w:rPr>
      <w:b/>
      <w:bCs/>
    </w:rPr>
  </w:style>
  <w:style w:type="character" w:customStyle="1" w:styleId="PedmtkomenteChar">
    <w:name w:val="Předmět komentáře Char"/>
    <w:basedOn w:val="TextkomenteChar"/>
    <w:link w:val="Pedmtkomente"/>
    <w:uiPriority w:val="99"/>
    <w:semiHidden/>
    <w:rsid w:val="00626494"/>
    <w:rPr>
      <w:b/>
      <w:bCs/>
      <w:sz w:val="20"/>
      <w:szCs w:val="20"/>
    </w:rPr>
  </w:style>
  <w:style w:type="paragraph" w:styleId="Textbubliny">
    <w:name w:val="Balloon Text"/>
    <w:basedOn w:val="Normln"/>
    <w:link w:val="TextbublinyChar"/>
    <w:uiPriority w:val="99"/>
    <w:semiHidden/>
    <w:unhideWhenUsed/>
    <w:rsid w:val="006264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6494"/>
    <w:rPr>
      <w:rFonts w:ascii="Segoe UI" w:hAnsi="Segoe UI" w:cs="Segoe UI"/>
      <w:sz w:val="18"/>
      <w:szCs w:val="18"/>
    </w:rPr>
  </w:style>
  <w:style w:type="paragraph" w:styleId="Zhlav">
    <w:name w:val="header"/>
    <w:basedOn w:val="Normln"/>
    <w:link w:val="ZhlavChar"/>
    <w:uiPriority w:val="99"/>
    <w:unhideWhenUsed/>
    <w:rsid w:val="00BD5D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5D8A"/>
  </w:style>
  <w:style w:type="paragraph" w:styleId="Zpat">
    <w:name w:val="footer"/>
    <w:basedOn w:val="Normln"/>
    <w:link w:val="ZpatChar"/>
    <w:uiPriority w:val="99"/>
    <w:unhideWhenUsed/>
    <w:rsid w:val="00BD5D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D5D8A"/>
  </w:style>
  <w:style w:type="character" w:customStyle="1" w:styleId="Nadpis4Char">
    <w:name w:val="Nadpis 4 Char"/>
    <w:basedOn w:val="Standardnpsmoodstavce"/>
    <w:link w:val="Nadpis4"/>
    <w:rsid w:val="00BD5D8A"/>
    <w:rPr>
      <w:rFonts w:ascii="Bank Gothic Md AT" w:eastAsia="Times New Roman" w:hAnsi="Bank Gothic Md AT" w:cs="Times New Roman"/>
      <w:b/>
      <w:color w:val="008080"/>
      <w:sz w:val="48"/>
      <w:szCs w:val="20"/>
      <w:lang w:eastAsia="cs-CZ"/>
    </w:rPr>
  </w:style>
  <w:style w:type="paragraph" w:customStyle="1" w:styleId="tir">
    <w:name w:val="tiráž"/>
    <w:basedOn w:val="Normln"/>
    <w:rsid w:val="00BD5D8A"/>
    <w:pPr>
      <w:widowControl w:val="0"/>
      <w:autoSpaceDE w:val="0"/>
      <w:autoSpaceDN w:val="0"/>
      <w:adjustRightInd w:val="0"/>
      <w:spacing w:after="0" w:line="240" w:lineRule="auto"/>
      <w:ind w:left="-38" w:right="-22"/>
      <w:jc w:val="both"/>
    </w:pPr>
    <w:rPr>
      <w:rFonts w:ascii="Euromode" w:eastAsia="Times New Roman" w:hAnsi="Euromode" w:cs="Times New Roman"/>
      <w:caps/>
      <w:color w:val="000000"/>
      <w:spacing w:val="10"/>
      <w:sz w:val="12"/>
      <w:szCs w:val="12"/>
      <w:lang w:eastAsia="cs-CZ"/>
    </w:rPr>
  </w:style>
  <w:style w:type="character" w:styleId="Hypertextovodkaz">
    <w:name w:val="Hyperlink"/>
    <w:basedOn w:val="Standardnpsmoodstavce"/>
    <w:uiPriority w:val="99"/>
    <w:unhideWhenUsed/>
    <w:rsid w:val="00390C8A"/>
    <w:rPr>
      <w:color w:val="0000FF" w:themeColor="hyperlink"/>
      <w:u w:val="single"/>
    </w:rPr>
  </w:style>
  <w:style w:type="character" w:customStyle="1" w:styleId="Nevyeenzmnka1">
    <w:name w:val="Nevyřešená zmínka1"/>
    <w:basedOn w:val="Standardnpsmoodstavce"/>
    <w:uiPriority w:val="99"/>
    <w:semiHidden/>
    <w:unhideWhenUsed/>
    <w:rsid w:val="00390C8A"/>
    <w:rPr>
      <w:color w:val="605E5C"/>
      <w:shd w:val="clear" w:color="auto" w:fill="E1DFDD"/>
    </w:rPr>
  </w:style>
  <w:style w:type="paragraph" w:styleId="Odstavecseseznamem">
    <w:name w:val="List Paragraph"/>
    <w:basedOn w:val="Normln"/>
    <w:uiPriority w:val="34"/>
    <w:qFormat/>
    <w:rsid w:val="00E75B63"/>
    <w:pPr>
      <w:ind w:left="720"/>
      <w:contextualSpacing/>
    </w:pPr>
  </w:style>
  <w:style w:type="character" w:styleId="Nevyeenzmnka">
    <w:name w:val="Unresolved Mention"/>
    <w:basedOn w:val="Standardnpsmoodstavce"/>
    <w:uiPriority w:val="99"/>
    <w:semiHidden/>
    <w:unhideWhenUsed/>
    <w:rsid w:val="00CB28C4"/>
    <w:rPr>
      <w:color w:val="605E5C"/>
      <w:shd w:val="clear" w:color="auto" w:fill="E1DFDD"/>
    </w:rPr>
  </w:style>
  <w:style w:type="paragraph" w:customStyle="1" w:styleId="xmsonormal">
    <w:name w:val="x_msonormal"/>
    <w:basedOn w:val="Normln"/>
    <w:rsid w:val="007B0BB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296B23"/>
    <w:rPr>
      <w:rFonts w:asciiTheme="majorHAnsi" w:eastAsiaTheme="majorEastAsia" w:hAnsiTheme="majorHAnsi" w:cstheme="majorBidi"/>
      <w:color w:val="365F91" w:themeColor="accent1" w:themeShade="BF"/>
      <w:sz w:val="26"/>
      <w:szCs w:val="26"/>
    </w:rPr>
  </w:style>
  <w:style w:type="character" w:customStyle="1" w:styleId="Nadpis1Char">
    <w:name w:val="Nadpis 1 Char"/>
    <w:basedOn w:val="Standardnpsmoodstavce"/>
    <w:link w:val="Nadpis1"/>
    <w:uiPriority w:val="9"/>
    <w:rsid w:val="00296B23"/>
    <w:rPr>
      <w:rFonts w:asciiTheme="majorHAnsi" w:eastAsiaTheme="majorEastAsia" w:hAnsiTheme="majorHAnsi" w:cstheme="majorBidi"/>
      <w:color w:val="365F91" w:themeColor="accent1" w:themeShade="BF"/>
      <w:sz w:val="32"/>
      <w:szCs w:val="32"/>
    </w:rPr>
  </w:style>
  <w:style w:type="paragraph" w:styleId="Nzev">
    <w:name w:val="Title"/>
    <w:basedOn w:val="Normln"/>
    <w:link w:val="NzevChar"/>
    <w:qFormat/>
    <w:rsid w:val="00610C7D"/>
    <w:pPr>
      <w:spacing w:after="0" w:line="240" w:lineRule="auto"/>
      <w:jc w:val="center"/>
    </w:pPr>
    <w:rPr>
      <w:rFonts w:ascii="Times New Roman" w:eastAsia="Times New Roman" w:hAnsi="Times New Roman" w:cs="Times New Roman"/>
      <w:b/>
      <w:sz w:val="40"/>
      <w:szCs w:val="20"/>
      <w:lang w:eastAsia="cs-CZ"/>
    </w:rPr>
  </w:style>
  <w:style w:type="character" w:customStyle="1" w:styleId="NzevChar">
    <w:name w:val="Název Char"/>
    <w:basedOn w:val="Standardnpsmoodstavce"/>
    <w:link w:val="Nzev"/>
    <w:rsid w:val="00610C7D"/>
    <w:rPr>
      <w:rFonts w:ascii="Times New Roman" w:eastAsia="Times New Roman" w:hAnsi="Times New Roman" w:cs="Times New Roman"/>
      <w:b/>
      <w:sz w:val="40"/>
      <w:szCs w:val="20"/>
      <w:lang w:eastAsia="cs-CZ"/>
    </w:rPr>
  </w:style>
  <w:style w:type="character" w:styleId="Zdraznn">
    <w:name w:val="Emphasis"/>
    <w:basedOn w:val="Standardnpsmoodstavce"/>
    <w:uiPriority w:val="20"/>
    <w:qFormat/>
    <w:rsid w:val="00E81CA8"/>
    <w:rPr>
      <w:i/>
      <w:iCs/>
    </w:rPr>
  </w:style>
  <w:style w:type="paragraph" w:styleId="Titulek">
    <w:name w:val="caption"/>
    <w:basedOn w:val="Normln"/>
    <w:next w:val="Normln"/>
    <w:uiPriority w:val="35"/>
    <w:unhideWhenUsed/>
    <w:qFormat/>
    <w:rsid w:val="0041111A"/>
    <w:pPr>
      <w:spacing w:line="240" w:lineRule="auto"/>
    </w:pPr>
    <w:rPr>
      <w:i/>
      <w:iCs/>
      <w:color w:val="1F497D" w:themeColor="text2"/>
      <w:sz w:val="18"/>
      <w:szCs w:val="18"/>
    </w:rPr>
  </w:style>
  <w:style w:type="paragraph" w:customStyle="1" w:styleId="eventcontent-list-item">
    <w:name w:val="event__content-list-item"/>
    <w:basedOn w:val="Normln"/>
    <w:rsid w:val="00224B9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24B93"/>
    <w:rPr>
      <w:b/>
      <w:bCs/>
    </w:rPr>
  </w:style>
  <w:style w:type="character" w:customStyle="1" w:styleId="d2edcug0">
    <w:name w:val="d2edcug0"/>
    <w:basedOn w:val="Standardnpsmoodstavce"/>
    <w:rsid w:val="00B8696C"/>
  </w:style>
  <w:style w:type="paragraph" w:styleId="Normlnweb">
    <w:name w:val="Normal (Web)"/>
    <w:basedOn w:val="Normln"/>
    <w:uiPriority w:val="99"/>
    <w:unhideWhenUsed/>
    <w:rsid w:val="009520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te">
    <w:name w:val="note"/>
    <w:basedOn w:val="Standardnpsmoodstavce"/>
    <w:rsid w:val="0077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307">
      <w:bodyDiv w:val="1"/>
      <w:marLeft w:val="0"/>
      <w:marRight w:val="0"/>
      <w:marTop w:val="0"/>
      <w:marBottom w:val="0"/>
      <w:divBdr>
        <w:top w:val="none" w:sz="0" w:space="0" w:color="auto"/>
        <w:left w:val="none" w:sz="0" w:space="0" w:color="auto"/>
        <w:bottom w:val="none" w:sz="0" w:space="0" w:color="auto"/>
        <w:right w:val="none" w:sz="0" w:space="0" w:color="auto"/>
      </w:divBdr>
    </w:div>
    <w:div w:id="87818941">
      <w:bodyDiv w:val="1"/>
      <w:marLeft w:val="0"/>
      <w:marRight w:val="0"/>
      <w:marTop w:val="0"/>
      <w:marBottom w:val="0"/>
      <w:divBdr>
        <w:top w:val="none" w:sz="0" w:space="0" w:color="auto"/>
        <w:left w:val="none" w:sz="0" w:space="0" w:color="auto"/>
        <w:bottom w:val="none" w:sz="0" w:space="0" w:color="auto"/>
        <w:right w:val="none" w:sz="0" w:space="0" w:color="auto"/>
      </w:divBdr>
    </w:div>
    <w:div w:id="143284254">
      <w:bodyDiv w:val="1"/>
      <w:marLeft w:val="0"/>
      <w:marRight w:val="0"/>
      <w:marTop w:val="0"/>
      <w:marBottom w:val="0"/>
      <w:divBdr>
        <w:top w:val="none" w:sz="0" w:space="0" w:color="auto"/>
        <w:left w:val="none" w:sz="0" w:space="0" w:color="auto"/>
        <w:bottom w:val="none" w:sz="0" w:space="0" w:color="auto"/>
        <w:right w:val="none" w:sz="0" w:space="0" w:color="auto"/>
      </w:divBdr>
    </w:div>
    <w:div w:id="350690398">
      <w:bodyDiv w:val="1"/>
      <w:marLeft w:val="0"/>
      <w:marRight w:val="0"/>
      <w:marTop w:val="0"/>
      <w:marBottom w:val="0"/>
      <w:divBdr>
        <w:top w:val="none" w:sz="0" w:space="0" w:color="auto"/>
        <w:left w:val="none" w:sz="0" w:space="0" w:color="auto"/>
        <w:bottom w:val="none" w:sz="0" w:space="0" w:color="auto"/>
        <w:right w:val="none" w:sz="0" w:space="0" w:color="auto"/>
      </w:divBdr>
    </w:div>
    <w:div w:id="529077337">
      <w:bodyDiv w:val="1"/>
      <w:marLeft w:val="0"/>
      <w:marRight w:val="0"/>
      <w:marTop w:val="0"/>
      <w:marBottom w:val="0"/>
      <w:divBdr>
        <w:top w:val="none" w:sz="0" w:space="0" w:color="auto"/>
        <w:left w:val="none" w:sz="0" w:space="0" w:color="auto"/>
        <w:bottom w:val="none" w:sz="0" w:space="0" w:color="auto"/>
        <w:right w:val="none" w:sz="0" w:space="0" w:color="auto"/>
      </w:divBdr>
    </w:div>
    <w:div w:id="538053410">
      <w:bodyDiv w:val="1"/>
      <w:marLeft w:val="0"/>
      <w:marRight w:val="0"/>
      <w:marTop w:val="0"/>
      <w:marBottom w:val="0"/>
      <w:divBdr>
        <w:top w:val="none" w:sz="0" w:space="0" w:color="auto"/>
        <w:left w:val="none" w:sz="0" w:space="0" w:color="auto"/>
        <w:bottom w:val="none" w:sz="0" w:space="0" w:color="auto"/>
        <w:right w:val="none" w:sz="0" w:space="0" w:color="auto"/>
      </w:divBdr>
    </w:div>
    <w:div w:id="583800076">
      <w:bodyDiv w:val="1"/>
      <w:marLeft w:val="0"/>
      <w:marRight w:val="0"/>
      <w:marTop w:val="0"/>
      <w:marBottom w:val="0"/>
      <w:divBdr>
        <w:top w:val="none" w:sz="0" w:space="0" w:color="auto"/>
        <w:left w:val="none" w:sz="0" w:space="0" w:color="auto"/>
        <w:bottom w:val="none" w:sz="0" w:space="0" w:color="auto"/>
        <w:right w:val="none" w:sz="0" w:space="0" w:color="auto"/>
      </w:divBdr>
    </w:div>
    <w:div w:id="745996517">
      <w:bodyDiv w:val="1"/>
      <w:marLeft w:val="0"/>
      <w:marRight w:val="0"/>
      <w:marTop w:val="0"/>
      <w:marBottom w:val="0"/>
      <w:divBdr>
        <w:top w:val="none" w:sz="0" w:space="0" w:color="auto"/>
        <w:left w:val="none" w:sz="0" w:space="0" w:color="auto"/>
        <w:bottom w:val="none" w:sz="0" w:space="0" w:color="auto"/>
        <w:right w:val="none" w:sz="0" w:space="0" w:color="auto"/>
      </w:divBdr>
    </w:div>
    <w:div w:id="1091049511">
      <w:bodyDiv w:val="1"/>
      <w:marLeft w:val="0"/>
      <w:marRight w:val="0"/>
      <w:marTop w:val="0"/>
      <w:marBottom w:val="0"/>
      <w:divBdr>
        <w:top w:val="none" w:sz="0" w:space="0" w:color="auto"/>
        <w:left w:val="none" w:sz="0" w:space="0" w:color="auto"/>
        <w:bottom w:val="none" w:sz="0" w:space="0" w:color="auto"/>
        <w:right w:val="none" w:sz="0" w:space="0" w:color="auto"/>
      </w:divBdr>
    </w:div>
    <w:div w:id="1197308451">
      <w:bodyDiv w:val="1"/>
      <w:marLeft w:val="0"/>
      <w:marRight w:val="0"/>
      <w:marTop w:val="0"/>
      <w:marBottom w:val="0"/>
      <w:divBdr>
        <w:top w:val="none" w:sz="0" w:space="0" w:color="auto"/>
        <w:left w:val="none" w:sz="0" w:space="0" w:color="auto"/>
        <w:bottom w:val="none" w:sz="0" w:space="0" w:color="auto"/>
        <w:right w:val="none" w:sz="0" w:space="0" w:color="auto"/>
      </w:divBdr>
    </w:div>
    <w:div w:id="1199586102">
      <w:bodyDiv w:val="1"/>
      <w:marLeft w:val="0"/>
      <w:marRight w:val="0"/>
      <w:marTop w:val="0"/>
      <w:marBottom w:val="0"/>
      <w:divBdr>
        <w:top w:val="none" w:sz="0" w:space="0" w:color="auto"/>
        <w:left w:val="none" w:sz="0" w:space="0" w:color="auto"/>
        <w:bottom w:val="none" w:sz="0" w:space="0" w:color="auto"/>
        <w:right w:val="none" w:sz="0" w:space="0" w:color="auto"/>
      </w:divBdr>
      <w:divsChild>
        <w:div w:id="861091445">
          <w:marLeft w:val="0"/>
          <w:marRight w:val="0"/>
          <w:marTop w:val="0"/>
          <w:marBottom w:val="0"/>
          <w:divBdr>
            <w:top w:val="none" w:sz="0" w:space="0" w:color="auto"/>
            <w:left w:val="none" w:sz="0" w:space="0" w:color="auto"/>
            <w:bottom w:val="none" w:sz="0" w:space="0" w:color="auto"/>
            <w:right w:val="none" w:sz="0" w:space="0" w:color="auto"/>
          </w:divBdr>
          <w:divsChild>
            <w:div w:id="140003301">
              <w:marLeft w:val="0"/>
              <w:marRight w:val="0"/>
              <w:marTop w:val="0"/>
              <w:marBottom w:val="0"/>
              <w:divBdr>
                <w:top w:val="none" w:sz="0" w:space="0" w:color="auto"/>
                <w:left w:val="none" w:sz="0" w:space="0" w:color="auto"/>
                <w:bottom w:val="none" w:sz="0" w:space="0" w:color="auto"/>
                <w:right w:val="none" w:sz="0" w:space="0" w:color="auto"/>
              </w:divBdr>
              <w:divsChild>
                <w:div w:id="1295599341">
                  <w:marLeft w:val="0"/>
                  <w:marRight w:val="0"/>
                  <w:marTop w:val="0"/>
                  <w:marBottom w:val="0"/>
                  <w:divBdr>
                    <w:top w:val="none" w:sz="0" w:space="0" w:color="auto"/>
                    <w:left w:val="none" w:sz="0" w:space="0" w:color="auto"/>
                    <w:bottom w:val="none" w:sz="0" w:space="0" w:color="auto"/>
                    <w:right w:val="none" w:sz="0" w:space="0" w:color="auto"/>
                  </w:divBdr>
                  <w:divsChild>
                    <w:div w:id="599918285">
                      <w:marLeft w:val="0"/>
                      <w:marRight w:val="0"/>
                      <w:marTop w:val="0"/>
                      <w:marBottom w:val="0"/>
                      <w:divBdr>
                        <w:top w:val="none" w:sz="0" w:space="0" w:color="auto"/>
                        <w:left w:val="none" w:sz="0" w:space="0" w:color="auto"/>
                        <w:bottom w:val="none" w:sz="0" w:space="0" w:color="auto"/>
                        <w:right w:val="none" w:sz="0" w:space="0" w:color="auto"/>
                      </w:divBdr>
                      <w:divsChild>
                        <w:div w:id="88358410">
                          <w:marLeft w:val="0"/>
                          <w:marRight w:val="0"/>
                          <w:marTop w:val="0"/>
                          <w:marBottom w:val="0"/>
                          <w:divBdr>
                            <w:top w:val="none" w:sz="0" w:space="0" w:color="auto"/>
                            <w:left w:val="none" w:sz="0" w:space="0" w:color="auto"/>
                            <w:bottom w:val="none" w:sz="0" w:space="0" w:color="auto"/>
                            <w:right w:val="none" w:sz="0" w:space="0" w:color="auto"/>
                          </w:divBdr>
                          <w:divsChild>
                            <w:div w:id="17232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7499">
                      <w:marLeft w:val="0"/>
                      <w:marRight w:val="0"/>
                      <w:marTop w:val="0"/>
                      <w:marBottom w:val="0"/>
                      <w:divBdr>
                        <w:top w:val="none" w:sz="0" w:space="0" w:color="auto"/>
                        <w:left w:val="none" w:sz="0" w:space="0" w:color="auto"/>
                        <w:bottom w:val="none" w:sz="0" w:space="0" w:color="auto"/>
                        <w:right w:val="none" w:sz="0" w:space="0" w:color="auto"/>
                      </w:divBdr>
                      <w:divsChild>
                        <w:div w:id="291714708">
                          <w:marLeft w:val="0"/>
                          <w:marRight w:val="0"/>
                          <w:marTop w:val="0"/>
                          <w:marBottom w:val="0"/>
                          <w:divBdr>
                            <w:top w:val="none" w:sz="0" w:space="0" w:color="auto"/>
                            <w:left w:val="none" w:sz="0" w:space="0" w:color="auto"/>
                            <w:bottom w:val="none" w:sz="0" w:space="0" w:color="auto"/>
                            <w:right w:val="none" w:sz="0" w:space="0" w:color="auto"/>
                          </w:divBdr>
                          <w:divsChild>
                            <w:div w:id="18271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531696">
      <w:bodyDiv w:val="1"/>
      <w:marLeft w:val="0"/>
      <w:marRight w:val="0"/>
      <w:marTop w:val="0"/>
      <w:marBottom w:val="0"/>
      <w:divBdr>
        <w:top w:val="none" w:sz="0" w:space="0" w:color="auto"/>
        <w:left w:val="none" w:sz="0" w:space="0" w:color="auto"/>
        <w:bottom w:val="none" w:sz="0" w:space="0" w:color="auto"/>
        <w:right w:val="none" w:sz="0" w:space="0" w:color="auto"/>
      </w:divBdr>
      <w:divsChild>
        <w:div w:id="864561403">
          <w:marLeft w:val="0"/>
          <w:marRight w:val="0"/>
          <w:marTop w:val="0"/>
          <w:marBottom w:val="0"/>
          <w:divBdr>
            <w:top w:val="none" w:sz="0" w:space="0" w:color="auto"/>
            <w:left w:val="none" w:sz="0" w:space="0" w:color="auto"/>
            <w:bottom w:val="none" w:sz="0" w:space="0" w:color="auto"/>
            <w:right w:val="none" w:sz="0" w:space="0" w:color="auto"/>
          </w:divBdr>
          <w:divsChild>
            <w:div w:id="2124878974">
              <w:marLeft w:val="0"/>
              <w:marRight w:val="0"/>
              <w:marTop w:val="0"/>
              <w:marBottom w:val="0"/>
              <w:divBdr>
                <w:top w:val="none" w:sz="0" w:space="0" w:color="auto"/>
                <w:left w:val="none" w:sz="0" w:space="0" w:color="auto"/>
                <w:bottom w:val="none" w:sz="0" w:space="0" w:color="auto"/>
                <w:right w:val="none" w:sz="0" w:space="0" w:color="auto"/>
              </w:divBdr>
              <w:divsChild>
                <w:div w:id="953484925">
                  <w:marLeft w:val="0"/>
                  <w:marRight w:val="0"/>
                  <w:marTop w:val="0"/>
                  <w:marBottom w:val="150"/>
                  <w:divBdr>
                    <w:top w:val="none" w:sz="0" w:space="0" w:color="auto"/>
                    <w:left w:val="none" w:sz="0" w:space="0" w:color="auto"/>
                    <w:bottom w:val="none" w:sz="0" w:space="0" w:color="auto"/>
                    <w:right w:val="none" w:sz="0" w:space="0" w:color="auto"/>
                  </w:divBdr>
                  <w:divsChild>
                    <w:div w:id="2118061782">
                      <w:marLeft w:val="0"/>
                      <w:marRight w:val="0"/>
                      <w:marTop w:val="0"/>
                      <w:marBottom w:val="0"/>
                      <w:divBdr>
                        <w:top w:val="none" w:sz="0" w:space="0" w:color="auto"/>
                        <w:left w:val="none" w:sz="0" w:space="0" w:color="auto"/>
                        <w:bottom w:val="none" w:sz="0" w:space="0" w:color="auto"/>
                        <w:right w:val="none" w:sz="0" w:space="0" w:color="auto"/>
                      </w:divBdr>
                      <w:divsChild>
                        <w:div w:id="2328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01890">
      <w:bodyDiv w:val="1"/>
      <w:marLeft w:val="0"/>
      <w:marRight w:val="0"/>
      <w:marTop w:val="0"/>
      <w:marBottom w:val="0"/>
      <w:divBdr>
        <w:top w:val="none" w:sz="0" w:space="0" w:color="auto"/>
        <w:left w:val="none" w:sz="0" w:space="0" w:color="auto"/>
        <w:bottom w:val="none" w:sz="0" w:space="0" w:color="auto"/>
        <w:right w:val="none" w:sz="0" w:space="0" w:color="auto"/>
      </w:divBdr>
    </w:div>
    <w:div w:id="1536773162">
      <w:bodyDiv w:val="1"/>
      <w:marLeft w:val="0"/>
      <w:marRight w:val="0"/>
      <w:marTop w:val="0"/>
      <w:marBottom w:val="0"/>
      <w:divBdr>
        <w:top w:val="none" w:sz="0" w:space="0" w:color="auto"/>
        <w:left w:val="none" w:sz="0" w:space="0" w:color="auto"/>
        <w:bottom w:val="none" w:sz="0" w:space="0" w:color="auto"/>
        <w:right w:val="none" w:sz="0" w:space="0" w:color="auto"/>
      </w:divBdr>
    </w:div>
    <w:div w:id="1692996684">
      <w:bodyDiv w:val="1"/>
      <w:marLeft w:val="0"/>
      <w:marRight w:val="0"/>
      <w:marTop w:val="0"/>
      <w:marBottom w:val="0"/>
      <w:divBdr>
        <w:top w:val="none" w:sz="0" w:space="0" w:color="auto"/>
        <w:left w:val="none" w:sz="0" w:space="0" w:color="auto"/>
        <w:bottom w:val="none" w:sz="0" w:space="0" w:color="auto"/>
        <w:right w:val="none" w:sz="0" w:space="0" w:color="auto"/>
      </w:divBdr>
    </w:div>
    <w:div w:id="1904636445">
      <w:bodyDiv w:val="1"/>
      <w:marLeft w:val="0"/>
      <w:marRight w:val="0"/>
      <w:marTop w:val="0"/>
      <w:marBottom w:val="0"/>
      <w:divBdr>
        <w:top w:val="none" w:sz="0" w:space="0" w:color="auto"/>
        <w:left w:val="none" w:sz="0" w:space="0" w:color="auto"/>
        <w:bottom w:val="none" w:sz="0" w:space="0" w:color="auto"/>
        <w:right w:val="none" w:sz="0" w:space="0" w:color="auto"/>
      </w:divBdr>
      <w:divsChild>
        <w:div w:id="2134713353">
          <w:marLeft w:val="0"/>
          <w:marRight w:val="0"/>
          <w:marTop w:val="0"/>
          <w:marBottom w:val="0"/>
          <w:divBdr>
            <w:top w:val="none" w:sz="0" w:space="0" w:color="auto"/>
            <w:left w:val="none" w:sz="0" w:space="0" w:color="auto"/>
            <w:bottom w:val="none" w:sz="0" w:space="0" w:color="auto"/>
            <w:right w:val="none" w:sz="0" w:space="0" w:color="auto"/>
          </w:divBdr>
          <w:divsChild>
            <w:div w:id="1478262071">
              <w:marLeft w:val="0"/>
              <w:marRight w:val="0"/>
              <w:marTop w:val="0"/>
              <w:marBottom w:val="0"/>
              <w:divBdr>
                <w:top w:val="none" w:sz="0" w:space="0" w:color="auto"/>
                <w:left w:val="none" w:sz="0" w:space="0" w:color="auto"/>
                <w:bottom w:val="none" w:sz="0" w:space="0" w:color="auto"/>
                <w:right w:val="none" w:sz="0" w:space="0" w:color="auto"/>
              </w:divBdr>
              <w:divsChild>
                <w:div w:id="505629120">
                  <w:marLeft w:val="0"/>
                  <w:marRight w:val="0"/>
                  <w:marTop w:val="0"/>
                  <w:marBottom w:val="0"/>
                  <w:divBdr>
                    <w:top w:val="none" w:sz="0" w:space="0" w:color="auto"/>
                    <w:left w:val="none" w:sz="0" w:space="0" w:color="auto"/>
                    <w:bottom w:val="none" w:sz="0" w:space="0" w:color="auto"/>
                    <w:right w:val="none" w:sz="0" w:space="0" w:color="auto"/>
                  </w:divBdr>
                  <w:divsChild>
                    <w:div w:id="9438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4801">
              <w:marLeft w:val="0"/>
              <w:marRight w:val="0"/>
              <w:marTop w:val="0"/>
              <w:marBottom w:val="0"/>
              <w:divBdr>
                <w:top w:val="none" w:sz="0" w:space="0" w:color="auto"/>
                <w:left w:val="none" w:sz="0" w:space="0" w:color="auto"/>
                <w:bottom w:val="none" w:sz="0" w:space="0" w:color="auto"/>
                <w:right w:val="none" w:sz="0" w:space="0" w:color="auto"/>
              </w:divBdr>
              <w:divsChild>
                <w:div w:id="1610158295">
                  <w:marLeft w:val="0"/>
                  <w:marRight w:val="0"/>
                  <w:marTop w:val="0"/>
                  <w:marBottom w:val="0"/>
                  <w:divBdr>
                    <w:top w:val="none" w:sz="0" w:space="0" w:color="auto"/>
                    <w:left w:val="none" w:sz="0" w:space="0" w:color="auto"/>
                    <w:bottom w:val="none" w:sz="0" w:space="0" w:color="auto"/>
                    <w:right w:val="none" w:sz="0" w:space="0" w:color="auto"/>
                  </w:divBdr>
                  <w:divsChild>
                    <w:div w:id="15629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23998">
      <w:bodyDiv w:val="1"/>
      <w:marLeft w:val="0"/>
      <w:marRight w:val="0"/>
      <w:marTop w:val="0"/>
      <w:marBottom w:val="0"/>
      <w:divBdr>
        <w:top w:val="none" w:sz="0" w:space="0" w:color="auto"/>
        <w:left w:val="none" w:sz="0" w:space="0" w:color="auto"/>
        <w:bottom w:val="none" w:sz="0" w:space="0" w:color="auto"/>
        <w:right w:val="none" w:sz="0" w:space="0" w:color="auto"/>
      </w:divBdr>
    </w:div>
    <w:div w:id="2115438021">
      <w:bodyDiv w:val="1"/>
      <w:marLeft w:val="0"/>
      <w:marRight w:val="0"/>
      <w:marTop w:val="0"/>
      <w:marBottom w:val="0"/>
      <w:divBdr>
        <w:top w:val="none" w:sz="0" w:space="0" w:color="auto"/>
        <w:left w:val="none" w:sz="0" w:space="0" w:color="auto"/>
        <w:bottom w:val="none" w:sz="0" w:space="0" w:color="auto"/>
        <w:right w:val="none" w:sz="0" w:space="0" w:color="auto"/>
      </w:divBdr>
      <w:divsChild>
        <w:div w:id="987899541">
          <w:marLeft w:val="0"/>
          <w:marRight w:val="0"/>
          <w:marTop w:val="0"/>
          <w:marBottom w:val="0"/>
          <w:divBdr>
            <w:top w:val="none" w:sz="0" w:space="0" w:color="auto"/>
            <w:left w:val="none" w:sz="0" w:space="0" w:color="auto"/>
            <w:bottom w:val="none" w:sz="0" w:space="0" w:color="auto"/>
            <w:right w:val="none" w:sz="0" w:space="0" w:color="auto"/>
          </w:divBdr>
        </w:div>
        <w:div w:id="751705499">
          <w:marLeft w:val="0"/>
          <w:marRight w:val="0"/>
          <w:marTop w:val="0"/>
          <w:marBottom w:val="0"/>
          <w:divBdr>
            <w:top w:val="none" w:sz="0" w:space="0" w:color="auto"/>
            <w:left w:val="none" w:sz="0" w:space="0" w:color="auto"/>
            <w:bottom w:val="none" w:sz="0" w:space="0" w:color="auto"/>
            <w:right w:val="none" w:sz="0" w:space="0" w:color="auto"/>
          </w:divBdr>
        </w:div>
        <w:div w:id="154975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zeum-plas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duda@ntm.cz" TargetMode="External"/><Relationship Id="rId4" Type="http://schemas.openxmlformats.org/officeDocument/2006/relationships/settings" Target="settings.xml"/><Relationship Id="rId9" Type="http://schemas.openxmlformats.org/officeDocument/2006/relationships/hyperlink" Target="http://muzeum-chomut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4A70F-ACA2-41B5-8D73-D14A86E1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827</Words>
  <Characters>4883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Střechová</dc:creator>
  <cp:lastModifiedBy>Jana Dobisíková</cp:lastModifiedBy>
  <cp:revision>11</cp:revision>
  <cp:lastPrinted>2021-05-18T14:53:00Z</cp:lastPrinted>
  <dcterms:created xsi:type="dcterms:W3CDTF">2021-05-28T13:31:00Z</dcterms:created>
  <dcterms:modified xsi:type="dcterms:W3CDTF">2021-05-28T14:00:00Z</dcterms:modified>
</cp:coreProperties>
</file>