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19CF5" w14:textId="1B6F1D87" w:rsidR="00560918" w:rsidRPr="00560918" w:rsidRDefault="00560918" w:rsidP="005B4147">
      <w:pPr>
        <w:pStyle w:val="Bulletpoints"/>
        <w:numPr>
          <w:ilvl w:val="0"/>
          <w:numId w:val="0"/>
        </w:numPr>
        <w:spacing w:line="276" w:lineRule="auto"/>
        <w:rPr>
          <w:rFonts w:asciiTheme="minorHAnsi" w:eastAsiaTheme="minorHAnsi" w:hAnsiTheme="minorHAnsi" w:cstheme="minorHAnsi"/>
          <w:bCs w:val="0"/>
          <w:color w:val="auto"/>
          <w:sz w:val="36"/>
          <w:szCs w:val="36"/>
          <w:lang w:val="cs-CZ"/>
        </w:rPr>
      </w:pPr>
      <w:bookmarkStart w:id="0" w:name="_GoBack"/>
      <w:bookmarkEnd w:id="0"/>
    </w:p>
    <w:p w14:paraId="5F7BDE85" w14:textId="4C416621" w:rsidR="00560918" w:rsidRDefault="00560918" w:rsidP="005E30B8">
      <w:pPr>
        <w:pStyle w:val="Bulletpoints"/>
        <w:numPr>
          <w:ilvl w:val="0"/>
          <w:numId w:val="0"/>
        </w:numPr>
        <w:spacing w:line="276" w:lineRule="auto"/>
        <w:rPr>
          <w:rFonts w:asciiTheme="minorHAnsi" w:eastAsiaTheme="minorHAnsi" w:hAnsiTheme="minorHAnsi" w:cstheme="minorHAnsi"/>
          <w:bCs w:val="0"/>
          <w:color w:val="auto"/>
          <w:sz w:val="36"/>
          <w:szCs w:val="36"/>
          <w:lang w:val="cs-CZ"/>
        </w:rPr>
      </w:pPr>
      <w:r w:rsidRPr="005E30B8">
        <w:rPr>
          <w:rFonts w:asciiTheme="minorHAnsi" w:eastAsiaTheme="minorHAnsi" w:hAnsiTheme="minorHAnsi" w:cstheme="minorHAnsi"/>
          <w:bCs w:val="0"/>
          <w:color w:val="auto"/>
          <w:sz w:val="36"/>
          <w:szCs w:val="36"/>
          <w:lang w:val="cs-CZ"/>
        </w:rPr>
        <w:t xml:space="preserve">Pocta Národního technického muzea Karlu </w:t>
      </w:r>
      <w:proofErr w:type="spellStart"/>
      <w:r w:rsidRPr="005E30B8">
        <w:rPr>
          <w:rFonts w:asciiTheme="minorHAnsi" w:eastAsiaTheme="minorHAnsi" w:hAnsiTheme="minorHAnsi" w:cstheme="minorHAnsi"/>
          <w:bCs w:val="0"/>
          <w:color w:val="auto"/>
          <w:sz w:val="36"/>
          <w:szCs w:val="36"/>
          <w:lang w:val="cs-CZ"/>
        </w:rPr>
        <w:t>Lopraisovi</w:t>
      </w:r>
      <w:proofErr w:type="spellEnd"/>
    </w:p>
    <w:p w14:paraId="03F7D8C8" w14:textId="77777777" w:rsidR="00284BFF" w:rsidRPr="005E30B8" w:rsidRDefault="00284BFF" w:rsidP="005E30B8">
      <w:pPr>
        <w:pStyle w:val="Bulletpoints"/>
        <w:numPr>
          <w:ilvl w:val="0"/>
          <w:numId w:val="0"/>
        </w:numPr>
        <w:spacing w:line="276" w:lineRule="auto"/>
        <w:rPr>
          <w:rFonts w:asciiTheme="minorHAnsi" w:eastAsiaTheme="minorHAnsi" w:hAnsiTheme="minorHAnsi" w:cstheme="minorHAnsi"/>
          <w:bCs w:val="0"/>
          <w:color w:val="auto"/>
          <w:sz w:val="36"/>
          <w:szCs w:val="36"/>
          <w:lang w:val="cs-CZ"/>
        </w:rPr>
      </w:pPr>
    </w:p>
    <w:p w14:paraId="1CFF85F7" w14:textId="257C3A3E" w:rsidR="00A06880" w:rsidRPr="00564ED9" w:rsidRDefault="00560918" w:rsidP="00564ED9">
      <w:pPr>
        <w:pStyle w:val="Bulletpoints"/>
        <w:numPr>
          <w:ilvl w:val="0"/>
          <w:numId w:val="0"/>
        </w:numPr>
        <w:spacing w:line="276" w:lineRule="auto"/>
        <w:jc w:val="both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</w:pPr>
      <w:r w:rsidRPr="00B5404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Návštěvníci expozice Doprava </w:t>
      </w:r>
      <w:r w:rsidR="00A0688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v Národním techni</w:t>
      </w:r>
      <w:r w:rsidR="0027470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c</w:t>
      </w:r>
      <w:r w:rsidR="00A0688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kém muzeu </w:t>
      </w:r>
      <w:r w:rsidRPr="00B5404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mají od 1. března 2023 možnost zhlédnout </w:t>
      </w:r>
      <w:r w:rsidR="00CA44D9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reprízu </w:t>
      </w:r>
      <w:r w:rsidRPr="00B5404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výstav</w:t>
      </w:r>
      <w:r w:rsidR="00CA44D9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y</w:t>
      </w:r>
      <w:r w:rsidR="005E30B8" w:rsidRPr="005E30B8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„Proč?... protože Karel </w:t>
      </w:r>
      <w:proofErr w:type="spellStart"/>
      <w:r w:rsidR="005E30B8" w:rsidRPr="005E30B8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Loprais</w:t>
      </w:r>
      <w:proofErr w:type="spellEnd"/>
      <w:r w:rsidR="005E30B8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“</w:t>
      </w:r>
      <w:r w:rsidRPr="00B5404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, kterou v roce 2021 uspořádalo Muzeum Beskyd s Karlem </w:t>
      </w:r>
      <w:proofErr w:type="spellStart"/>
      <w:r w:rsidRPr="00B5404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Lopraisem</w:t>
      </w:r>
      <w:proofErr w:type="spellEnd"/>
      <w:r w:rsidRPr="00B5404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</w:t>
      </w:r>
      <w:r w:rsidR="00B5404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ve </w:t>
      </w:r>
      <w:r w:rsidR="00B5404C" w:rsidRPr="00B5404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Frýdku Místku</w:t>
      </w:r>
      <w:r w:rsidR="00B5404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. </w:t>
      </w:r>
      <w:r w:rsidR="00FA675A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V malém výstavním prostoru, umístěném v pravé části 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dopravní haly, je díky množství fotografií ze soukromého archivu </w:t>
      </w:r>
      <w:r w:rsidR="00FA675A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zachycen celý život</w:t>
      </w:r>
      <w:r w:rsidR="00564ED9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a kariéra muže neodmyslitelně spojeného se závody Paříž-Dakar i se značkou Tatra. 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Návště</w:t>
      </w:r>
      <w:r w:rsidR="008D682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vníka ve výstavě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uvítají dvě originální kombinézy na pozadí typického výjevu z pouštního motoristického klán</w:t>
      </w:r>
      <w:r w:rsidR="00141C5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í. D</w:t>
      </w:r>
      <w:r w:rsidR="004B572B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alší předměty tvoří celá zátiší s nádechem exotiky.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K </w:t>
      </w:r>
      <w:r w:rsidR="004B572B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vidění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</w:t>
      </w:r>
      <w:r w:rsidR="008D682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jsou 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ale i dvě desítky modelů, </w:t>
      </w:r>
      <w:r w:rsidR="0012608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zachycujících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všechny „</w:t>
      </w:r>
      <w:proofErr w:type="spellStart"/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Lopra</w:t>
      </w:r>
      <w:r w:rsidR="0012608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i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s</w:t>
      </w:r>
      <w:r w:rsidR="0012608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o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vy</w:t>
      </w:r>
      <w:proofErr w:type="spellEnd"/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Tatry</w:t>
      </w:r>
      <w:r w:rsidR="0012608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“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– počínaje malými, ale </w:t>
      </w:r>
      <w:r w:rsidR="008D682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pečlivě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zpracovanými papírovými modely a konče detailně </w:t>
      </w:r>
      <w:r w:rsidR="0012608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zpracovanou</w:t>
      </w:r>
      <w:r w:rsidR="00564ED9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větší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 maketou</w:t>
      </w:r>
      <w:r w:rsidR="004B572B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.  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Tomu všemu </w:t>
      </w:r>
      <w:r w:rsidR="0012608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– 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a </w:t>
      </w:r>
      <w:r w:rsidR="0012608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svými rozměry 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i celé výstavě – zdatně sekunduje opodál stojící skutečný závodní speciál, mohutná Tatra 815 </w:t>
      </w:r>
      <w:r w:rsidR="00B93020" w:rsidRPr="005E30B8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4x4 „Puma“, nejúspěšněj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ší </w:t>
      </w:r>
      <w:r w:rsidR="00B93020" w:rsidRPr="005E30B8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český sportovní automobil všec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h </w:t>
      </w:r>
      <w:r w:rsidR="00B93020" w:rsidRPr="005E30B8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dob</w:t>
      </w:r>
      <w:r w:rsidR="00B9302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 xml:space="preserve">, který je dnes součástí sbírek NTM.  </w:t>
      </w:r>
    </w:p>
    <w:p w14:paraId="040D14B0" w14:textId="04DF44AF" w:rsidR="00A06880" w:rsidRDefault="00A06880" w:rsidP="00A06880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65E5A02" w14:textId="67A4CDEF" w:rsidR="001B5E02" w:rsidRDefault="001B5E02" w:rsidP="008D682E">
      <w:pPr>
        <w:autoSpaceDE w:val="0"/>
        <w:autoSpaceDN w:val="0"/>
        <w:adjustRightInd w:val="0"/>
        <w:spacing w:after="0"/>
        <w:jc w:val="both"/>
        <w:rPr>
          <w:i/>
        </w:rPr>
      </w:pPr>
      <w:r w:rsidRPr="006941BC">
        <w:t>„</w:t>
      </w:r>
      <w:r w:rsidR="00A06880" w:rsidRPr="00A06880">
        <w:rPr>
          <w:i/>
        </w:rPr>
        <w:t>Nápad na výstavu vznikl v roce 201</w:t>
      </w:r>
      <w:r w:rsidR="00A06880">
        <w:rPr>
          <w:i/>
        </w:rPr>
        <w:t>9</w:t>
      </w:r>
      <w:r w:rsidR="00A06880" w:rsidRPr="00A06880">
        <w:rPr>
          <w:i/>
        </w:rPr>
        <w:t xml:space="preserve">, kdy bylo Karlu </w:t>
      </w:r>
      <w:proofErr w:type="spellStart"/>
      <w:r w:rsidR="00A06880" w:rsidRPr="00A06880">
        <w:rPr>
          <w:i/>
        </w:rPr>
        <w:t>Lopraisovi</w:t>
      </w:r>
      <w:proofErr w:type="spellEnd"/>
      <w:r w:rsidR="00A06880" w:rsidRPr="00A06880">
        <w:rPr>
          <w:i/>
        </w:rPr>
        <w:t xml:space="preserve"> 70 let. My</w:t>
      </w:r>
      <w:r w:rsidR="00A06880" w:rsidRPr="00A06880">
        <w:rPr>
          <w:rFonts w:hint="eastAsia"/>
          <w:i/>
        </w:rPr>
        <w:t>š</w:t>
      </w:r>
      <w:r w:rsidR="00A06880" w:rsidRPr="00A06880">
        <w:rPr>
          <w:i/>
        </w:rPr>
        <w:t>lenka</w:t>
      </w:r>
      <w:r w:rsidR="00A06880">
        <w:rPr>
          <w:i/>
        </w:rPr>
        <w:t xml:space="preserve"> </w:t>
      </w:r>
      <w:r w:rsidR="00A06880" w:rsidRPr="00A06880">
        <w:rPr>
          <w:i/>
        </w:rPr>
        <w:t xml:space="preserve">vznikla tak, </w:t>
      </w:r>
      <w:r w:rsidR="00A06880" w:rsidRPr="00A06880">
        <w:rPr>
          <w:rFonts w:hint="eastAsia"/>
          <w:i/>
        </w:rPr>
        <w:t>ž</w:t>
      </w:r>
      <w:r w:rsidR="00A06880" w:rsidRPr="00A06880">
        <w:rPr>
          <w:i/>
        </w:rPr>
        <w:t xml:space="preserve">e nikdy </w:t>
      </w:r>
      <w:r w:rsidR="00A06880" w:rsidRPr="00A06880">
        <w:rPr>
          <w:rFonts w:hint="eastAsia"/>
          <w:i/>
        </w:rPr>
        <w:t>žá</w:t>
      </w:r>
      <w:r w:rsidR="00A06880" w:rsidRPr="00A06880">
        <w:rPr>
          <w:i/>
        </w:rPr>
        <w:t>dn</w:t>
      </w:r>
      <w:r w:rsidR="00A06880" w:rsidRPr="00A06880">
        <w:rPr>
          <w:rFonts w:hint="eastAsia"/>
          <w:i/>
        </w:rPr>
        <w:t>á</w:t>
      </w:r>
      <w:r w:rsidR="00A06880" w:rsidRPr="00A06880">
        <w:rPr>
          <w:i/>
        </w:rPr>
        <w:t xml:space="preserve"> v</w:t>
      </w:r>
      <w:r w:rsidR="00A06880" w:rsidRPr="00A06880">
        <w:rPr>
          <w:rFonts w:hint="eastAsia"/>
          <w:i/>
        </w:rPr>
        <w:t>ý</w:t>
      </w:r>
      <w:r w:rsidR="00A06880" w:rsidRPr="00A06880">
        <w:rPr>
          <w:i/>
        </w:rPr>
        <w:t>stava o n</w:t>
      </w:r>
      <w:r w:rsidR="00A06880" w:rsidRPr="00A06880">
        <w:rPr>
          <w:rFonts w:hint="eastAsia"/>
          <w:i/>
        </w:rPr>
        <w:t>ě</w:t>
      </w:r>
      <w:r w:rsidR="00A06880" w:rsidRPr="00A06880">
        <w:rPr>
          <w:i/>
        </w:rPr>
        <w:t>m nebyla a on se br</w:t>
      </w:r>
      <w:r w:rsidR="00A06880" w:rsidRPr="00A06880">
        <w:rPr>
          <w:rFonts w:hint="eastAsia"/>
          <w:i/>
        </w:rPr>
        <w:t>á</w:t>
      </w:r>
      <w:r w:rsidR="00A06880" w:rsidRPr="00A06880">
        <w:rPr>
          <w:i/>
        </w:rPr>
        <w:t xml:space="preserve">nil. Myslel si, </w:t>
      </w:r>
      <w:r w:rsidR="00A06880" w:rsidRPr="00A06880">
        <w:rPr>
          <w:rFonts w:hint="eastAsia"/>
          <w:i/>
        </w:rPr>
        <w:t>ž</w:t>
      </w:r>
      <w:r w:rsidR="00A06880" w:rsidRPr="00A06880">
        <w:rPr>
          <w:i/>
        </w:rPr>
        <w:t>e to nikoho po t</w:t>
      </w:r>
      <w:r w:rsidR="00A06880" w:rsidRPr="00A06880">
        <w:rPr>
          <w:rFonts w:hint="eastAsia"/>
          <w:i/>
        </w:rPr>
        <w:t>ě</w:t>
      </w:r>
      <w:r w:rsidR="00A06880" w:rsidRPr="00A06880">
        <w:rPr>
          <w:i/>
        </w:rPr>
        <w:t>ch letech nebude zaj</w:t>
      </w:r>
      <w:r w:rsidR="00A06880" w:rsidRPr="00A06880">
        <w:rPr>
          <w:rFonts w:hint="eastAsia"/>
          <w:i/>
        </w:rPr>
        <w:t>í</w:t>
      </w:r>
      <w:r w:rsidR="00A06880" w:rsidRPr="00A06880">
        <w:rPr>
          <w:i/>
        </w:rPr>
        <w:t>mat.</w:t>
      </w:r>
      <w:r w:rsidR="00A06880">
        <w:rPr>
          <w:i/>
        </w:rPr>
        <w:t xml:space="preserve"> </w:t>
      </w:r>
      <w:r w:rsidR="00A06880" w:rsidRPr="00A06880">
        <w:rPr>
          <w:i/>
        </w:rPr>
        <w:t>P</w:t>
      </w:r>
      <w:r w:rsidR="00A06880" w:rsidRPr="00A06880">
        <w:rPr>
          <w:rFonts w:hint="eastAsia"/>
          <w:i/>
        </w:rPr>
        <w:t>řá</w:t>
      </w:r>
      <w:r w:rsidR="00A06880" w:rsidRPr="00A06880">
        <w:rPr>
          <w:i/>
        </w:rPr>
        <w:t>tel</w:t>
      </w:r>
      <w:r w:rsidR="00A06880" w:rsidRPr="00A06880">
        <w:rPr>
          <w:rFonts w:hint="eastAsia"/>
          <w:i/>
        </w:rPr>
        <w:t>é</w:t>
      </w:r>
      <w:r w:rsidR="00A06880" w:rsidRPr="00A06880">
        <w:rPr>
          <w:i/>
        </w:rPr>
        <w:t xml:space="preserve"> za</w:t>
      </w:r>
      <w:r w:rsidR="00A06880" w:rsidRPr="00A06880">
        <w:rPr>
          <w:rFonts w:hint="eastAsia"/>
          <w:i/>
        </w:rPr>
        <w:t>č</w:t>
      </w:r>
      <w:r w:rsidR="00A06880" w:rsidRPr="00A06880">
        <w:rPr>
          <w:i/>
        </w:rPr>
        <w:t>ali pomalu sh</w:t>
      </w:r>
      <w:r w:rsidR="00A06880" w:rsidRPr="00A06880">
        <w:rPr>
          <w:rFonts w:hint="eastAsia"/>
          <w:i/>
        </w:rPr>
        <w:t>á</w:t>
      </w:r>
      <w:r w:rsidR="00A06880" w:rsidRPr="00A06880">
        <w:rPr>
          <w:i/>
        </w:rPr>
        <w:t>n</w:t>
      </w:r>
      <w:r w:rsidR="00A06880" w:rsidRPr="00A06880">
        <w:rPr>
          <w:rFonts w:hint="eastAsia"/>
          <w:i/>
        </w:rPr>
        <w:t>ě</w:t>
      </w:r>
      <w:r w:rsidR="00A06880" w:rsidRPr="00A06880">
        <w:rPr>
          <w:i/>
        </w:rPr>
        <w:t>t nejen n</w:t>
      </w:r>
      <w:r w:rsidR="00A06880" w:rsidRPr="00A06880">
        <w:rPr>
          <w:rFonts w:hint="eastAsia"/>
          <w:i/>
        </w:rPr>
        <w:t>á</w:t>
      </w:r>
      <w:r w:rsidR="00A06880" w:rsidRPr="00A06880">
        <w:rPr>
          <w:i/>
        </w:rPr>
        <w:t>zory lid</w:t>
      </w:r>
      <w:r w:rsidR="00A06880" w:rsidRPr="00A06880">
        <w:rPr>
          <w:rFonts w:hint="eastAsia"/>
          <w:i/>
        </w:rPr>
        <w:t>í</w:t>
      </w:r>
      <w:r w:rsidR="00A06880" w:rsidRPr="00A06880">
        <w:rPr>
          <w:i/>
        </w:rPr>
        <w:t>, ale i v</w:t>
      </w:r>
      <w:r w:rsidR="00A06880" w:rsidRPr="00A06880">
        <w:rPr>
          <w:rFonts w:hint="eastAsia"/>
          <w:i/>
        </w:rPr>
        <w:t>š</w:t>
      </w:r>
      <w:r w:rsidR="00A06880" w:rsidRPr="00A06880">
        <w:rPr>
          <w:i/>
        </w:rPr>
        <w:t>echny ty v</w:t>
      </w:r>
      <w:r w:rsidR="00A06880" w:rsidRPr="00A06880">
        <w:rPr>
          <w:rFonts w:hint="eastAsia"/>
          <w:i/>
        </w:rPr>
        <w:t>ě</w:t>
      </w:r>
      <w:r w:rsidR="00A06880" w:rsidRPr="00A06880">
        <w:rPr>
          <w:i/>
        </w:rPr>
        <w:t>ci, m</w:t>
      </w:r>
      <w:r w:rsidR="00A06880" w:rsidRPr="00A06880">
        <w:rPr>
          <w:rFonts w:hint="eastAsia"/>
          <w:i/>
        </w:rPr>
        <w:t>í</w:t>
      </w:r>
      <w:r w:rsidR="00A06880" w:rsidRPr="00A06880">
        <w:rPr>
          <w:i/>
        </w:rPr>
        <w:t>sto, prostory, term</w:t>
      </w:r>
      <w:r w:rsidR="00A06880" w:rsidRPr="00A06880">
        <w:rPr>
          <w:rFonts w:hint="eastAsia"/>
          <w:i/>
        </w:rPr>
        <w:t>í</w:t>
      </w:r>
      <w:r w:rsidR="00A06880" w:rsidRPr="00A06880">
        <w:rPr>
          <w:i/>
        </w:rPr>
        <w:t>n. A p</w:t>
      </w:r>
      <w:r w:rsidR="00A06880" w:rsidRPr="00A06880">
        <w:rPr>
          <w:rFonts w:hint="eastAsia"/>
          <w:i/>
        </w:rPr>
        <w:t>ř</w:t>
      </w:r>
      <w:r w:rsidR="00A06880" w:rsidRPr="00A06880">
        <w:rPr>
          <w:i/>
        </w:rPr>
        <w:t>i t</w:t>
      </w:r>
      <w:r w:rsidR="00A06880" w:rsidRPr="00A06880">
        <w:rPr>
          <w:rFonts w:hint="eastAsia"/>
          <w:i/>
        </w:rPr>
        <w:t>é</w:t>
      </w:r>
      <w:r w:rsidR="00A06880" w:rsidRPr="00A06880">
        <w:rPr>
          <w:i/>
        </w:rPr>
        <w:t xml:space="preserve"> p</w:t>
      </w:r>
      <w:r w:rsidR="00A06880" w:rsidRPr="00A06880">
        <w:rPr>
          <w:rFonts w:hint="eastAsia"/>
          <w:i/>
        </w:rPr>
        <w:t>ří</w:t>
      </w:r>
      <w:r w:rsidR="00A06880" w:rsidRPr="00A06880">
        <w:rPr>
          <w:i/>
        </w:rPr>
        <w:t>le</w:t>
      </w:r>
      <w:r w:rsidR="00A06880" w:rsidRPr="00A06880">
        <w:rPr>
          <w:rFonts w:hint="eastAsia"/>
          <w:i/>
        </w:rPr>
        <w:t>ž</w:t>
      </w:r>
      <w:r w:rsidR="00A06880" w:rsidRPr="00A06880">
        <w:rPr>
          <w:i/>
        </w:rPr>
        <w:t xml:space="preserve">itosti se zjistilo, </w:t>
      </w:r>
      <w:r w:rsidR="00A06880" w:rsidRPr="00A06880">
        <w:rPr>
          <w:rFonts w:hint="eastAsia"/>
          <w:i/>
        </w:rPr>
        <w:t>ž</w:t>
      </w:r>
      <w:r w:rsidR="00A06880" w:rsidRPr="00A06880">
        <w:rPr>
          <w:i/>
        </w:rPr>
        <w:t>e toho</w:t>
      </w:r>
      <w:r w:rsidR="00A06880">
        <w:rPr>
          <w:i/>
        </w:rPr>
        <w:t xml:space="preserve"> </w:t>
      </w:r>
      <w:r w:rsidR="00A06880" w:rsidRPr="00A06880">
        <w:rPr>
          <w:i/>
        </w:rPr>
        <w:t>zase nen</w:t>
      </w:r>
      <w:r w:rsidR="00A06880" w:rsidRPr="00A06880">
        <w:rPr>
          <w:rFonts w:hint="eastAsia"/>
          <w:i/>
        </w:rPr>
        <w:t>í</w:t>
      </w:r>
      <w:r w:rsidR="00A06880" w:rsidRPr="00A06880">
        <w:rPr>
          <w:i/>
        </w:rPr>
        <w:t xml:space="preserve"> tolik, kolik by bylo pot</w:t>
      </w:r>
      <w:r w:rsidR="00A06880" w:rsidRPr="00A06880">
        <w:rPr>
          <w:rFonts w:hint="eastAsia"/>
          <w:i/>
        </w:rPr>
        <w:t>ř</w:t>
      </w:r>
      <w:r w:rsidR="00A06880" w:rsidRPr="00A06880">
        <w:rPr>
          <w:i/>
        </w:rPr>
        <w:t>eba</w:t>
      </w:r>
      <w:r w:rsidR="00A06880">
        <w:rPr>
          <w:i/>
        </w:rPr>
        <w:t>,</w:t>
      </w:r>
      <w:r w:rsidR="00A06880" w:rsidRPr="00A06880">
        <w:rPr>
          <w:i/>
        </w:rPr>
        <w:t xml:space="preserve"> a tak se chodilo na burzy, na ble</w:t>
      </w:r>
      <w:r w:rsidR="00A06880" w:rsidRPr="00A06880">
        <w:rPr>
          <w:rFonts w:hint="eastAsia"/>
          <w:i/>
        </w:rPr>
        <w:t>šá</w:t>
      </w:r>
      <w:r w:rsidR="00A06880" w:rsidRPr="00A06880">
        <w:rPr>
          <w:i/>
        </w:rPr>
        <w:t>ky a sh</w:t>
      </w:r>
      <w:r w:rsidR="00A06880" w:rsidRPr="00A06880">
        <w:rPr>
          <w:rFonts w:hint="eastAsia"/>
          <w:i/>
        </w:rPr>
        <w:t>á</w:t>
      </w:r>
      <w:r w:rsidR="00A06880" w:rsidRPr="00A06880">
        <w:rPr>
          <w:i/>
        </w:rPr>
        <w:t>n</w:t>
      </w:r>
      <w:r w:rsidR="00A06880" w:rsidRPr="00A06880">
        <w:rPr>
          <w:rFonts w:hint="eastAsia"/>
          <w:i/>
        </w:rPr>
        <w:t>ě</w:t>
      </w:r>
      <w:r w:rsidR="00A06880" w:rsidRPr="00A06880">
        <w:rPr>
          <w:i/>
        </w:rPr>
        <w:t>lo se v</w:t>
      </w:r>
      <w:r w:rsidR="00A06880" w:rsidRPr="00A06880">
        <w:rPr>
          <w:rFonts w:hint="eastAsia"/>
          <w:i/>
        </w:rPr>
        <w:t>š</w:t>
      </w:r>
      <w:r w:rsidR="00A06880" w:rsidRPr="00A06880">
        <w:rPr>
          <w:i/>
        </w:rPr>
        <w:t>ude mo</w:t>
      </w:r>
      <w:r w:rsidR="00A06880" w:rsidRPr="00A06880">
        <w:rPr>
          <w:rFonts w:hint="eastAsia"/>
          <w:i/>
        </w:rPr>
        <w:t>ž</w:t>
      </w:r>
      <w:r w:rsidR="00A06880" w:rsidRPr="00A06880">
        <w:rPr>
          <w:i/>
        </w:rPr>
        <w:t>n</w:t>
      </w:r>
      <w:r w:rsidR="00A06880" w:rsidRPr="00A06880">
        <w:rPr>
          <w:rFonts w:hint="eastAsia"/>
          <w:i/>
        </w:rPr>
        <w:t>ě</w:t>
      </w:r>
      <w:r w:rsidR="00A06880" w:rsidRPr="00A06880">
        <w:rPr>
          <w:i/>
        </w:rPr>
        <w:t>. A</w:t>
      </w:r>
      <w:r w:rsidR="00A06880" w:rsidRPr="00A06880">
        <w:rPr>
          <w:rFonts w:hint="eastAsia"/>
          <w:i/>
        </w:rPr>
        <w:t>ž</w:t>
      </w:r>
      <w:r w:rsidR="00A06880" w:rsidRPr="00A06880">
        <w:rPr>
          <w:i/>
        </w:rPr>
        <w:t xml:space="preserve"> jsme Karla </w:t>
      </w:r>
      <w:proofErr w:type="spellStart"/>
      <w:r w:rsidR="00A06880" w:rsidRPr="00A06880">
        <w:rPr>
          <w:i/>
        </w:rPr>
        <w:t>Lopraise</w:t>
      </w:r>
      <w:proofErr w:type="spellEnd"/>
      <w:r w:rsidR="00A06880">
        <w:rPr>
          <w:i/>
        </w:rPr>
        <w:t xml:space="preserve"> </w:t>
      </w:r>
      <w:r w:rsidR="00A06880" w:rsidRPr="00A06880">
        <w:rPr>
          <w:i/>
        </w:rPr>
        <w:t>donutili k tomu, aby se i on pono</w:t>
      </w:r>
      <w:r w:rsidR="00A06880" w:rsidRPr="00A06880">
        <w:rPr>
          <w:rFonts w:hint="eastAsia"/>
          <w:i/>
        </w:rPr>
        <w:t>ř</w:t>
      </w:r>
      <w:r w:rsidR="00A06880" w:rsidRPr="00A06880">
        <w:rPr>
          <w:i/>
        </w:rPr>
        <w:t>il do vzpom</w:t>
      </w:r>
      <w:r w:rsidR="00A06880" w:rsidRPr="00A06880">
        <w:rPr>
          <w:rFonts w:hint="eastAsia"/>
          <w:i/>
        </w:rPr>
        <w:t>í</w:t>
      </w:r>
      <w:r w:rsidR="00A06880" w:rsidRPr="00A06880">
        <w:rPr>
          <w:i/>
        </w:rPr>
        <w:t>nek a do krabic, kter</w:t>
      </w:r>
      <w:r w:rsidR="00A06880" w:rsidRPr="00A06880">
        <w:rPr>
          <w:rFonts w:hint="eastAsia"/>
          <w:i/>
        </w:rPr>
        <w:t>é</w:t>
      </w:r>
      <w:r w:rsidR="00A06880" w:rsidRPr="00A06880">
        <w:rPr>
          <w:i/>
        </w:rPr>
        <w:t xml:space="preserve"> m</w:t>
      </w:r>
      <w:r w:rsidR="00A06880" w:rsidRPr="00A06880">
        <w:rPr>
          <w:rFonts w:hint="eastAsia"/>
          <w:i/>
        </w:rPr>
        <w:t>á</w:t>
      </w:r>
      <w:r w:rsidR="00A06880" w:rsidRPr="00A06880">
        <w:rPr>
          <w:i/>
        </w:rPr>
        <w:t xml:space="preserve"> doma uskladn</w:t>
      </w:r>
      <w:r w:rsidR="00A06880" w:rsidRPr="00A06880">
        <w:rPr>
          <w:rFonts w:hint="eastAsia"/>
          <w:i/>
        </w:rPr>
        <w:t>ě</w:t>
      </w:r>
      <w:r w:rsidR="00A06880" w:rsidRPr="00A06880">
        <w:rPr>
          <w:i/>
        </w:rPr>
        <w:t>ny a je toho hezk</w:t>
      </w:r>
      <w:r w:rsidR="00A06880" w:rsidRPr="00A06880">
        <w:rPr>
          <w:rFonts w:hint="eastAsia"/>
          <w:i/>
        </w:rPr>
        <w:t>á</w:t>
      </w:r>
      <w:r w:rsidR="00A06880" w:rsidRPr="00A06880">
        <w:rPr>
          <w:i/>
        </w:rPr>
        <w:t xml:space="preserve"> hromada</w:t>
      </w:r>
      <w:r>
        <w:rPr>
          <w:i/>
        </w:rPr>
        <w:t>,</w:t>
      </w:r>
      <w:r w:rsidRPr="006941BC">
        <w:t>“ uvedla</w:t>
      </w:r>
      <w:r w:rsidR="008D682E" w:rsidRPr="006941BC">
        <w:t xml:space="preserve"> kurátorka výstavy</w:t>
      </w:r>
      <w:r w:rsidRPr="006941BC">
        <w:t xml:space="preserve"> Gabriela Daniszová.</w:t>
      </w:r>
    </w:p>
    <w:p w14:paraId="27AB9E4D" w14:textId="77777777" w:rsidR="008D682E" w:rsidRPr="008D682E" w:rsidRDefault="008D682E" w:rsidP="008D682E">
      <w:pPr>
        <w:autoSpaceDE w:val="0"/>
        <w:autoSpaceDN w:val="0"/>
        <w:adjustRightInd w:val="0"/>
        <w:spacing w:after="0"/>
        <w:jc w:val="both"/>
        <w:rPr>
          <w:i/>
        </w:rPr>
      </w:pPr>
    </w:p>
    <w:p w14:paraId="096A3E5A" w14:textId="188017D5" w:rsidR="00CC7D50" w:rsidRPr="008D682E" w:rsidRDefault="00FA675A" w:rsidP="00B5404C">
      <w:pPr>
        <w:jc w:val="both"/>
      </w:pPr>
      <w:r>
        <w:t xml:space="preserve">Jméno </w:t>
      </w:r>
      <w:r w:rsidR="00CC7D50" w:rsidRPr="00560918">
        <w:t>Karl</w:t>
      </w:r>
      <w:r>
        <w:t>a</w:t>
      </w:r>
      <w:r w:rsidR="00CC7D50" w:rsidRPr="00560918">
        <w:t xml:space="preserve"> </w:t>
      </w:r>
      <w:proofErr w:type="spellStart"/>
      <w:r w:rsidR="00CC7D50" w:rsidRPr="00560918">
        <w:t>Loprais</w:t>
      </w:r>
      <w:r>
        <w:t>e</w:t>
      </w:r>
      <w:proofErr w:type="spellEnd"/>
      <w:r w:rsidR="00CC7D50" w:rsidRPr="00560918">
        <w:t xml:space="preserve"> (4.3.1949 - 30.12.2021)</w:t>
      </w:r>
      <w:r w:rsidR="00CC7D50">
        <w:t xml:space="preserve"> </w:t>
      </w:r>
      <w:r>
        <w:t xml:space="preserve">je dostatečně známé naprosté nejširší veřejnosti. Ne každý ale ví, že právě Karel </w:t>
      </w:r>
      <w:proofErr w:type="spellStart"/>
      <w:r>
        <w:t>Loprais</w:t>
      </w:r>
      <w:proofErr w:type="spellEnd"/>
      <w:r>
        <w:t xml:space="preserve"> </w:t>
      </w:r>
      <w:r w:rsidR="00CC7D50">
        <w:t>byl h</w:t>
      </w:r>
      <w:r w:rsidR="00CC7D50" w:rsidRPr="00560918">
        <w:t>istoricky nejúspěšnějším českým a československým automobilovým závodníkem</w:t>
      </w:r>
      <w:r w:rsidR="00CC7D50">
        <w:t>.</w:t>
      </w:r>
      <w:r w:rsidR="00CC7D50" w:rsidRPr="00560918">
        <w:t xml:space="preserve"> </w:t>
      </w:r>
      <w:r w:rsidR="00CC7D50">
        <w:t>S</w:t>
      </w:r>
      <w:r w:rsidR="00CC7D50" w:rsidRPr="00560918">
        <w:t xml:space="preserve"> vozem Tatra v letech 1988 až 2001 celkem šestkrát vyhrál kategorii kamionů v nejnáročnější automobilové soutěži světa, Rallye Dakar.  V průběhu let 2021 a 2022 se Národnímu technickému muzeu podařilo získat do svých sbírek nejúspěšnější z </w:t>
      </w:r>
      <w:proofErr w:type="spellStart"/>
      <w:r w:rsidR="00CC7D50" w:rsidRPr="00560918">
        <w:t>Lopraisových</w:t>
      </w:r>
      <w:proofErr w:type="spellEnd"/>
      <w:r w:rsidR="00CC7D50" w:rsidRPr="00560918">
        <w:t xml:space="preserve"> soutěžních speciálů, vůz Tatra 815 4x4 "Puma", s nímž startoval v Rallye Dakar celkem čtyřikrát. V letech 1998, 1999 a 2001 zde s tímto vozem kategorii kamionů vyhrál a v roce 2000 dojel na druhém místě.  Již v době přebírání tohoto vozu do muzejních sbírek se pracovníci Národního technického muzea dohodli s kolegy z Muzea Beskyd ve Frýdku Místku a s Karlem </w:t>
      </w:r>
      <w:proofErr w:type="spellStart"/>
      <w:r w:rsidR="00CC7D50" w:rsidRPr="00560918">
        <w:t>Lopraisem</w:t>
      </w:r>
      <w:proofErr w:type="spellEnd"/>
      <w:r w:rsidR="00CC7D50" w:rsidRPr="00560918">
        <w:t xml:space="preserve"> a jeho rodinou, že v nejbližším volném termínu uspořádají v dopravní expozici NTM reprízu výstavy </w:t>
      </w:r>
      <w:r w:rsidR="00CC7D50">
        <w:rPr>
          <w:b/>
        </w:rPr>
        <w:t>„</w:t>
      </w:r>
      <w:r w:rsidR="00CC7D50" w:rsidRPr="005E30B8">
        <w:rPr>
          <w:b/>
        </w:rPr>
        <w:t xml:space="preserve">Proč?... protože Karel </w:t>
      </w:r>
      <w:proofErr w:type="spellStart"/>
      <w:r w:rsidR="00CC7D50" w:rsidRPr="005E30B8">
        <w:rPr>
          <w:b/>
        </w:rPr>
        <w:t>Loprais</w:t>
      </w:r>
      <w:proofErr w:type="spellEnd"/>
      <w:r w:rsidR="00CC7D50">
        <w:rPr>
          <w:b/>
        </w:rPr>
        <w:t>“</w:t>
      </w:r>
      <w:r w:rsidR="00CC7D50" w:rsidRPr="005E30B8">
        <w:rPr>
          <w:b/>
        </w:rPr>
        <w:t>,</w:t>
      </w:r>
      <w:r w:rsidR="00CC7D50" w:rsidRPr="00560918">
        <w:t xml:space="preserve"> kterou připravilo Muzeum Beskyd a v létě 2021 ji představilo ve frýdeckém zámku svým návštěvníkům.  </w:t>
      </w:r>
    </w:p>
    <w:p w14:paraId="2BFF9FE8" w14:textId="77230E35" w:rsidR="005E30B8" w:rsidRPr="006941BC" w:rsidRDefault="001B5E02" w:rsidP="00564ED9">
      <w:pPr>
        <w:jc w:val="both"/>
      </w:pPr>
      <w:r w:rsidRPr="006941BC">
        <w:t>„</w:t>
      </w:r>
      <w:r w:rsidR="00B5404C" w:rsidRPr="00B5404C">
        <w:rPr>
          <w:i/>
        </w:rPr>
        <w:t xml:space="preserve">Pražská repríza výstavy byla původně zamýšlena jako společná oslava úspěšné </w:t>
      </w:r>
      <w:proofErr w:type="spellStart"/>
      <w:r w:rsidR="00B5404C" w:rsidRPr="00B5404C">
        <w:rPr>
          <w:i/>
        </w:rPr>
        <w:t>Lopraisovy</w:t>
      </w:r>
      <w:proofErr w:type="spellEnd"/>
      <w:r w:rsidR="00B5404C" w:rsidRPr="00B5404C">
        <w:rPr>
          <w:i/>
        </w:rPr>
        <w:t xml:space="preserve"> sportovní kariéry, Karel </w:t>
      </w:r>
      <w:proofErr w:type="spellStart"/>
      <w:r w:rsidR="00B5404C" w:rsidRPr="00B5404C">
        <w:rPr>
          <w:i/>
        </w:rPr>
        <w:t>Loprais</w:t>
      </w:r>
      <w:proofErr w:type="spellEnd"/>
      <w:r w:rsidR="00B5404C" w:rsidRPr="00B5404C">
        <w:rPr>
          <w:i/>
        </w:rPr>
        <w:t xml:space="preserve"> však bohužel koncem roku 2021 nečekaně zemřel.  Výstava v Národním technickém muzeu se tak z oslavy stala poctou</w:t>
      </w:r>
      <w:r>
        <w:rPr>
          <w:i/>
        </w:rPr>
        <w:t>,</w:t>
      </w:r>
      <w:r w:rsidRPr="006941BC">
        <w:t>“</w:t>
      </w:r>
      <w:r>
        <w:rPr>
          <w:i/>
        </w:rPr>
        <w:t xml:space="preserve"> </w:t>
      </w:r>
      <w:r w:rsidR="00CC7D50" w:rsidRPr="006941BC">
        <w:t xml:space="preserve">připomněl </w:t>
      </w:r>
      <w:r w:rsidRPr="006941BC">
        <w:t xml:space="preserve">Petr Kožíšek, </w:t>
      </w:r>
      <w:r w:rsidR="00CC7D50" w:rsidRPr="006941BC">
        <w:t xml:space="preserve">dlouholetý </w:t>
      </w:r>
      <w:r w:rsidRPr="006941BC">
        <w:t>kurátor automobilové sbírky</w:t>
      </w:r>
      <w:r w:rsidR="00564ED9" w:rsidRPr="006941BC">
        <w:t>.</w:t>
      </w:r>
    </w:p>
    <w:p w14:paraId="05B31D87" w14:textId="77777777" w:rsidR="00564ED9" w:rsidRDefault="00564ED9" w:rsidP="00564ED9">
      <w:pPr>
        <w:pStyle w:val="Bulletpoints"/>
        <w:numPr>
          <w:ilvl w:val="0"/>
          <w:numId w:val="0"/>
        </w:numPr>
        <w:spacing w:line="276" w:lineRule="auto"/>
        <w:jc w:val="both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</w:pPr>
    </w:p>
    <w:p w14:paraId="2863572E" w14:textId="75AACAF1" w:rsidR="00564ED9" w:rsidRDefault="00564ED9" w:rsidP="00564ED9">
      <w:pPr>
        <w:pStyle w:val="Bulletpoints"/>
        <w:numPr>
          <w:ilvl w:val="0"/>
          <w:numId w:val="0"/>
        </w:numPr>
        <w:spacing w:line="276" w:lineRule="auto"/>
        <w:jc w:val="center"/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</w:pPr>
      <w:r>
        <w:rPr>
          <w:noProof/>
        </w:rPr>
        <w:drawing>
          <wp:inline distT="0" distB="0" distL="0" distR="0" wp14:anchorId="459DB26A" wp14:editId="5278C107">
            <wp:extent cx="2496356" cy="37433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520" cy="375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91D4E" w14:textId="77777777" w:rsidR="00564ED9" w:rsidRDefault="00564ED9" w:rsidP="00564ED9">
      <w:pPr>
        <w:pStyle w:val="Bulletpoints"/>
        <w:numPr>
          <w:ilvl w:val="0"/>
          <w:numId w:val="0"/>
        </w:numPr>
        <w:spacing w:line="276" w:lineRule="auto"/>
        <w:jc w:val="both"/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</w:pPr>
    </w:p>
    <w:p w14:paraId="5A959CF5" w14:textId="263938CB" w:rsidR="00564ED9" w:rsidRPr="00564ED9" w:rsidRDefault="00564ED9" w:rsidP="00564ED9">
      <w:pPr>
        <w:pStyle w:val="Bulletpoints"/>
        <w:numPr>
          <w:ilvl w:val="0"/>
          <w:numId w:val="0"/>
        </w:numPr>
        <w:spacing w:line="276" w:lineRule="auto"/>
        <w:jc w:val="both"/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</w:pPr>
      <w:r w:rsidRPr="00564ED9"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  <w:t>V trezorové vitríně ve vestibulu muzea mají návštěvníci jedinečnou možnost spatřit cenu pro vítěze</w:t>
      </w:r>
      <w:r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  <w:t xml:space="preserve"> </w:t>
      </w:r>
      <w:r w:rsidRPr="00564ED9"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  <w:t>Rall</w:t>
      </w:r>
      <w:r w:rsidR="00D540AF"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  <w:t>ye</w:t>
      </w:r>
      <w:r w:rsidRPr="00564ED9"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  <w:t xml:space="preserve"> Dakar</w:t>
      </w:r>
      <w:r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  <w:t xml:space="preserve">, sošku beduína, kterou získal Karle </w:t>
      </w:r>
      <w:proofErr w:type="spellStart"/>
      <w:r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  <w:t>Loprais</w:t>
      </w:r>
      <w:proofErr w:type="spellEnd"/>
      <w:r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cs-CZ"/>
        </w:rPr>
        <w:t xml:space="preserve"> v závodě kamionů v roce 1995. </w:t>
      </w:r>
    </w:p>
    <w:p w14:paraId="6F3C92B6" w14:textId="067EB1E5" w:rsidR="005E30B8" w:rsidRDefault="005E30B8" w:rsidP="00560918"/>
    <w:p w14:paraId="457B4E38" w14:textId="77777777" w:rsidR="0016012E" w:rsidRDefault="0016012E" w:rsidP="00560918"/>
    <w:p w14:paraId="38A58B6A" w14:textId="5BB191EE" w:rsidR="00564ED9" w:rsidRDefault="00564ED9" w:rsidP="0016012E">
      <w:pPr>
        <w:jc w:val="center"/>
      </w:pPr>
      <w:r>
        <w:rPr>
          <w:noProof/>
        </w:rPr>
        <w:drawing>
          <wp:inline distT="0" distB="0" distL="0" distR="0" wp14:anchorId="3E1B36DE" wp14:editId="39A0375D">
            <wp:extent cx="4399280" cy="2932854"/>
            <wp:effectExtent l="0" t="0" r="127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238" cy="29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04DC7" w14:textId="00899831" w:rsidR="005E30B8" w:rsidRPr="0016012E" w:rsidRDefault="0016012E" w:rsidP="0016012E">
      <w:pPr>
        <w:jc w:val="center"/>
        <w:rPr>
          <w:i/>
        </w:rPr>
      </w:pPr>
      <w:r w:rsidRPr="0016012E">
        <w:rPr>
          <w:i/>
        </w:rPr>
        <w:t>Pohled do výstavy</w:t>
      </w:r>
    </w:p>
    <w:p w14:paraId="3B526819" w14:textId="77777777" w:rsidR="0016012E" w:rsidRDefault="0016012E" w:rsidP="005E30B8">
      <w:pPr>
        <w:jc w:val="both"/>
        <w:rPr>
          <w:sz w:val="20"/>
          <w:szCs w:val="20"/>
        </w:rPr>
      </w:pPr>
    </w:p>
    <w:p w14:paraId="67213DE3" w14:textId="7DE0AAE2" w:rsidR="0016012E" w:rsidRDefault="0016012E" w:rsidP="0016012E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04A260C" wp14:editId="19BCF181">
            <wp:extent cx="4310212" cy="2874811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445" cy="287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D792B" w14:textId="30DB4635" w:rsidR="005B4147" w:rsidRPr="005E30B8" w:rsidRDefault="005B4147" w:rsidP="005E30B8">
      <w:pPr>
        <w:jc w:val="both"/>
        <w:rPr>
          <w:sz w:val="20"/>
          <w:szCs w:val="20"/>
        </w:rPr>
      </w:pPr>
      <w:r w:rsidRPr="005E30B8">
        <w:rPr>
          <w:sz w:val="20"/>
          <w:szCs w:val="20"/>
        </w:rPr>
        <w:t>Vůz ze sbírky Národního technického muzea Tatra T815 zvaný Puma, nejúspěšnější český sportovní automobil všech dob.</w:t>
      </w:r>
      <w:r w:rsidR="005E30B8" w:rsidRPr="005E30B8">
        <w:rPr>
          <w:sz w:val="20"/>
          <w:szCs w:val="20"/>
        </w:rPr>
        <w:t xml:space="preserve"> </w:t>
      </w:r>
      <w:r w:rsidRPr="005E30B8">
        <w:rPr>
          <w:sz w:val="20"/>
          <w:szCs w:val="20"/>
        </w:rPr>
        <w:t xml:space="preserve">Speciální sportovní dvounápravový nákladní automobil s přeplňovaným, vznětovým, kapalinou chlazeným, čtyřdobým, vidlicovým osmiválcovým motorem OHV, umístěným podél uprostřed vozu a s pohonem všech kol. Zdvihový objem 15 874 cm3, výkon 440 kW (600 k), maximální rychlost 160 km/h. Výrobce: Tatra </w:t>
      </w:r>
      <w:proofErr w:type="spellStart"/>
      <w:r w:rsidRPr="005E30B8">
        <w:rPr>
          <w:sz w:val="20"/>
          <w:szCs w:val="20"/>
        </w:rPr>
        <w:t>Trucks</w:t>
      </w:r>
      <w:proofErr w:type="spellEnd"/>
      <w:r w:rsidRPr="005E30B8">
        <w:rPr>
          <w:sz w:val="20"/>
          <w:szCs w:val="20"/>
        </w:rPr>
        <w:t xml:space="preserve"> a.s., Kopřivnice, Morava. </w:t>
      </w:r>
    </w:p>
    <w:p w14:paraId="60AE470D" w14:textId="77777777" w:rsidR="005B4147" w:rsidRPr="00785893" w:rsidRDefault="005B4147" w:rsidP="005B4147">
      <w:pPr>
        <w:rPr>
          <w:rFonts w:cstheme="minorHAnsi"/>
          <w:bCs/>
          <w:i/>
          <w:color w:val="000000"/>
          <w:shd w:val="clear" w:color="auto" w:fill="FFFFFF"/>
        </w:rPr>
      </w:pPr>
    </w:p>
    <w:p w14:paraId="53C45C68" w14:textId="74364B7D" w:rsidR="005B4147" w:rsidRPr="00863742" w:rsidRDefault="00863742" w:rsidP="005B4147">
      <w:pPr>
        <w:pStyle w:val="Bulletpoints"/>
        <w:numPr>
          <w:ilvl w:val="0"/>
          <w:numId w:val="0"/>
        </w:numPr>
        <w:spacing w:line="276" w:lineRule="auto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</w:pPr>
      <w:r w:rsidRPr="00863742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cs-CZ"/>
        </w:rPr>
        <w:t>Výstava potrvá od 1.3. do 17.9. 2023</w:t>
      </w:r>
    </w:p>
    <w:p w14:paraId="217CD534" w14:textId="77777777" w:rsidR="00910AF7" w:rsidRDefault="00910AF7" w:rsidP="00910AF7">
      <w:pPr>
        <w:spacing w:after="0" w:line="240" w:lineRule="auto"/>
      </w:pPr>
    </w:p>
    <w:p w14:paraId="659D6D3F" w14:textId="5F1DF179" w:rsidR="00C2413E" w:rsidRPr="00F66E3D" w:rsidRDefault="00C2413E" w:rsidP="0079774A">
      <w:pPr>
        <w:spacing w:after="0"/>
        <w:jc w:val="both"/>
        <w:rPr>
          <w:b/>
        </w:rPr>
      </w:pPr>
      <w:r w:rsidRPr="00F66E3D">
        <w:rPr>
          <w:b/>
        </w:rPr>
        <w:t>Tisková zpráva</w:t>
      </w:r>
      <w:r w:rsidR="00D105E2" w:rsidRPr="00F66E3D">
        <w:rPr>
          <w:b/>
        </w:rPr>
        <w:t xml:space="preserve"> </w:t>
      </w:r>
      <w:r w:rsidR="002E7C3C">
        <w:rPr>
          <w:b/>
        </w:rPr>
        <w:t>1.3.</w:t>
      </w:r>
      <w:r w:rsidR="004230DB">
        <w:rPr>
          <w:b/>
        </w:rPr>
        <w:t xml:space="preserve"> 2023</w:t>
      </w:r>
    </w:p>
    <w:p w14:paraId="6114B7F5" w14:textId="77777777" w:rsidR="008300C1" w:rsidRPr="00C2413E" w:rsidRDefault="008300C1" w:rsidP="0079774A">
      <w:pPr>
        <w:spacing w:after="0"/>
        <w:jc w:val="both"/>
        <w:rPr>
          <w:b/>
          <w:sz w:val="24"/>
          <w:szCs w:val="24"/>
        </w:rPr>
      </w:pPr>
    </w:p>
    <w:p w14:paraId="0DD5EC0D" w14:textId="096B7447" w:rsidR="002C596B" w:rsidRPr="00DD2F97" w:rsidRDefault="007B716C" w:rsidP="00D103A5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Vedoucí </w:t>
      </w:r>
      <w:r w:rsidR="008631B4">
        <w:rPr>
          <w:rFonts w:ascii="Times New Roman" w:hAnsi="Times New Roman" w:cs="Times New Roman"/>
          <w:i/>
          <w:color w:val="333333"/>
          <w:sz w:val="24"/>
          <w:szCs w:val="24"/>
        </w:rPr>
        <w:t>oddělení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 w:rsidR="00DD1974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Kostelní 42, 170 00 Praha 7</w:t>
      </w:r>
      <w:r w:rsidR="008300C1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sectPr w:rsidR="002C596B" w:rsidRPr="00DD2F9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DABA9" w14:textId="77777777" w:rsidR="00955DB7" w:rsidRDefault="00955DB7" w:rsidP="007B716C">
      <w:pPr>
        <w:spacing w:after="0" w:line="240" w:lineRule="auto"/>
      </w:pPr>
      <w:r>
        <w:separator/>
      </w:r>
    </w:p>
  </w:endnote>
  <w:endnote w:type="continuationSeparator" w:id="0">
    <w:p w14:paraId="494B57C1" w14:textId="77777777" w:rsidR="00955DB7" w:rsidRDefault="00955DB7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0547D" w14:textId="77777777" w:rsidR="00955DB7" w:rsidRDefault="00955DB7" w:rsidP="007B716C">
      <w:pPr>
        <w:spacing w:after="0" w:line="240" w:lineRule="auto"/>
      </w:pPr>
      <w:r>
        <w:separator/>
      </w:r>
    </w:p>
  </w:footnote>
  <w:footnote w:type="continuationSeparator" w:id="0">
    <w:p w14:paraId="08E000B8" w14:textId="77777777" w:rsidR="00955DB7" w:rsidRDefault="00955DB7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5.8pt;height:357pt" o:bullet="t">
        <v:imagedata r:id="rId1" o:title="image1"/>
      </v:shape>
    </w:pict>
  </w:numPicBullet>
  <w:abstractNum w:abstractNumId="0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175B1"/>
    <w:rsid w:val="000204E2"/>
    <w:rsid w:val="0002103B"/>
    <w:rsid w:val="00032975"/>
    <w:rsid w:val="000364E9"/>
    <w:rsid w:val="000467DF"/>
    <w:rsid w:val="0005488F"/>
    <w:rsid w:val="000653BF"/>
    <w:rsid w:val="00071A24"/>
    <w:rsid w:val="00084195"/>
    <w:rsid w:val="00086675"/>
    <w:rsid w:val="00091B14"/>
    <w:rsid w:val="00092C33"/>
    <w:rsid w:val="000936A5"/>
    <w:rsid w:val="00095867"/>
    <w:rsid w:val="000A0FC9"/>
    <w:rsid w:val="000A12DB"/>
    <w:rsid w:val="000A505E"/>
    <w:rsid w:val="000B681F"/>
    <w:rsid w:val="000C4016"/>
    <w:rsid w:val="000C4966"/>
    <w:rsid w:val="000D5766"/>
    <w:rsid w:val="000D58FB"/>
    <w:rsid w:val="000E6931"/>
    <w:rsid w:val="000E77E7"/>
    <w:rsid w:val="000F3713"/>
    <w:rsid w:val="000F6750"/>
    <w:rsid w:val="00101818"/>
    <w:rsid w:val="00101B9B"/>
    <w:rsid w:val="0010314B"/>
    <w:rsid w:val="001133A2"/>
    <w:rsid w:val="00126085"/>
    <w:rsid w:val="00126724"/>
    <w:rsid w:val="00141C55"/>
    <w:rsid w:val="00144FEB"/>
    <w:rsid w:val="0016012E"/>
    <w:rsid w:val="00165C1E"/>
    <w:rsid w:val="00166A53"/>
    <w:rsid w:val="00167959"/>
    <w:rsid w:val="00170BA2"/>
    <w:rsid w:val="00181914"/>
    <w:rsid w:val="001871DC"/>
    <w:rsid w:val="001935A4"/>
    <w:rsid w:val="00195A36"/>
    <w:rsid w:val="00197B39"/>
    <w:rsid w:val="001B5E02"/>
    <w:rsid w:val="001B628F"/>
    <w:rsid w:val="001C4E9F"/>
    <w:rsid w:val="001D16AA"/>
    <w:rsid w:val="001D2076"/>
    <w:rsid w:val="001E434B"/>
    <w:rsid w:val="001E5B0F"/>
    <w:rsid w:val="001F169A"/>
    <w:rsid w:val="001F4EFD"/>
    <w:rsid w:val="00215780"/>
    <w:rsid w:val="002314AC"/>
    <w:rsid w:val="00233BC1"/>
    <w:rsid w:val="002456BA"/>
    <w:rsid w:val="00247DEA"/>
    <w:rsid w:val="002515A9"/>
    <w:rsid w:val="00257DF7"/>
    <w:rsid w:val="002605C0"/>
    <w:rsid w:val="00261ED4"/>
    <w:rsid w:val="00263B45"/>
    <w:rsid w:val="0027470E"/>
    <w:rsid w:val="00274D0F"/>
    <w:rsid w:val="00284BFF"/>
    <w:rsid w:val="00286047"/>
    <w:rsid w:val="002936B0"/>
    <w:rsid w:val="002A1F51"/>
    <w:rsid w:val="002A2978"/>
    <w:rsid w:val="002B60F8"/>
    <w:rsid w:val="002C2268"/>
    <w:rsid w:val="002C596B"/>
    <w:rsid w:val="002D2B3A"/>
    <w:rsid w:val="002E0CC3"/>
    <w:rsid w:val="002E1737"/>
    <w:rsid w:val="002E5F89"/>
    <w:rsid w:val="002E7C3C"/>
    <w:rsid w:val="00312CB7"/>
    <w:rsid w:val="00315319"/>
    <w:rsid w:val="0032656B"/>
    <w:rsid w:val="00326891"/>
    <w:rsid w:val="003522B5"/>
    <w:rsid w:val="003679E3"/>
    <w:rsid w:val="00376909"/>
    <w:rsid w:val="00380EEB"/>
    <w:rsid w:val="00382C20"/>
    <w:rsid w:val="003A02DC"/>
    <w:rsid w:val="003A2CC7"/>
    <w:rsid w:val="003B2A0D"/>
    <w:rsid w:val="003B5BEF"/>
    <w:rsid w:val="003B61F9"/>
    <w:rsid w:val="003E0349"/>
    <w:rsid w:val="003E0431"/>
    <w:rsid w:val="003E0DC9"/>
    <w:rsid w:val="003E16DA"/>
    <w:rsid w:val="003E1816"/>
    <w:rsid w:val="003E35CA"/>
    <w:rsid w:val="003E5AA9"/>
    <w:rsid w:val="003F4531"/>
    <w:rsid w:val="00400186"/>
    <w:rsid w:val="004011A6"/>
    <w:rsid w:val="00406F1B"/>
    <w:rsid w:val="004228AF"/>
    <w:rsid w:val="004230DB"/>
    <w:rsid w:val="004246F3"/>
    <w:rsid w:val="004333C9"/>
    <w:rsid w:val="00433840"/>
    <w:rsid w:val="00441D5D"/>
    <w:rsid w:val="00443886"/>
    <w:rsid w:val="004524F5"/>
    <w:rsid w:val="00460918"/>
    <w:rsid w:val="004662B1"/>
    <w:rsid w:val="0047215F"/>
    <w:rsid w:val="00474FEB"/>
    <w:rsid w:val="004A64BC"/>
    <w:rsid w:val="004B572B"/>
    <w:rsid w:val="004B79EE"/>
    <w:rsid w:val="004C3F96"/>
    <w:rsid w:val="004F0A67"/>
    <w:rsid w:val="004F605C"/>
    <w:rsid w:val="004F6E38"/>
    <w:rsid w:val="004F7713"/>
    <w:rsid w:val="00511096"/>
    <w:rsid w:val="00511DDF"/>
    <w:rsid w:val="005130CA"/>
    <w:rsid w:val="005234DD"/>
    <w:rsid w:val="005307AD"/>
    <w:rsid w:val="0053748E"/>
    <w:rsid w:val="00541C71"/>
    <w:rsid w:val="00541D9A"/>
    <w:rsid w:val="00543D38"/>
    <w:rsid w:val="00560918"/>
    <w:rsid w:val="00564ED9"/>
    <w:rsid w:val="0056564F"/>
    <w:rsid w:val="00567BD2"/>
    <w:rsid w:val="00572511"/>
    <w:rsid w:val="00575C17"/>
    <w:rsid w:val="00595F6D"/>
    <w:rsid w:val="005A365A"/>
    <w:rsid w:val="005A4C87"/>
    <w:rsid w:val="005A6881"/>
    <w:rsid w:val="005B4147"/>
    <w:rsid w:val="005C6982"/>
    <w:rsid w:val="005D168E"/>
    <w:rsid w:val="005D5AAF"/>
    <w:rsid w:val="005D63E3"/>
    <w:rsid w:val="005E1708"/>
    <w:rsid w:val="005E22DB"/>
    <w:rsid w:val="005E30B8"/>
    <w:rsid w:val="005E7736"/>
    <w:rsid w:val="00603926"/>
    <w:rsid w:val="00610B0A"/>
    <w:rsid w:val="0062078A"/>
    <w:rsid w:val="00631591"/>
    <w:rsid w:val="00633C14"/>
    <w:rsid w:val="00641FF7"/>
    <w:rsid w:val="00643B38"/>
    <w:rsid w:val="00652A50"/>
    <w:rsid w:val="00656D7C"/>
    <w:rsid w:val="00670D2D"/>
    <w:rsid w:val="006710E2"/>
    <w:rsid w:val="006941BC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F2247"/>
    <w:rsid w:val="006F41F9"/>
    <w:rsid w:val="00702B25"/>
    <w:rsid w:val="00703305"/>
    <w:rsid w:val="00710C18"/>
    <w:rsid w:val="00717247"/>
    <w:rsid w:val="00717CB7"/>
    <w:rsid w:val="00732819"/>
    <w:rsid w:val="0074118D"/>
    <w:rsid w:val="00745F9E"/>
    <w:rsid w:val="00746EF6"/>
    <w:rsid w:val="00763384"/>
    <w:rsid w:val="007654EF"/>
    <w:rsid w:val="0076779A"/>
    <w:rsid w:val="00767823"/>
    <w:rsid w:val="007728BD"/>
    <w:rsid w:val="0077345A"/>
    <w:rsid w:val="0077610E"/>
    <w:rsid w:val="00776CBD"/>
    <w:rsid w:val="007852F8"/>
    <w:rsid w:val="007975E3"/>
    <w:rsid w:val="0079774A"/>
    <w:rsid w:val="007A311C"/>
    <w:rsid w:val="007B0307"/>
    <w:rsid w:val="007B4774"/>
    <w:rsid w:val="007B716C"/>
    <w:rsid w:val="007C618C"/>
    <w:rsid w:val="007C6EF5"/>
    <w:rsid w:val="007D27F7"/>
    <w:rsid w:val="007D3E68"/>
    <w:rsid w:val="007E33DF"/>
    <w:rsid w:val="007F3673"/>
    <w:rsid w:val="007F379C"/>
    <w:rsid w:val="007F3944"/>
    <w:rsid w:val="00814A63"/>
    <w:rsid w:val="00820AB9"/>
    <w:rsid w:val="00824757"/>
    <w:rsid w:val="008300C1"/>
    <w:rsid w:val="00836CD3"/>
    <w:rsid w:val="00846DEA"/>
    <w:rsid w:val="00850F8E"/>
    <w:rsid w:val="008519CC"/>
    <w:rsid w:val="00852336"/>
    <w:rsid w:val="00855034"/>
    <w:rsid w:val="008631B4"/>
    <w:rsid w:val="00863742"/>
    <w:rsid w:val="00865892"/>
    <w:rsid w:val="0087089C"/>
    <w:rsid w:val="008749C5"/>
    <w:rsid w:val="008914CC"/>
    <w:rsid w:val="00892429"/>
    <w:rsid w:val="00892563"/>
    <w:rsid w:val="00894D1E"/>
    <w:rsid w:val="008A2FEC"/>
    <w:rsid w:val="008A550E"/>
    <w:rsid w:val="008A7440"/>
    <w:rsid w:val="008A7A4C"/>
    <w:rsid w:val="008C32F9"/>
    <w:rsid w:val="008C6425"/>
    <w:rsid w:val="008D340E"/>
    <w:rsid w:val="008D682E"/>
    <w:rsid w:val="008E32D6"/>
    <w:rsid w:val="008E6DB8"/>
    <w:rsid w:val="008F57D8"/>
    <w:rsid w:val="008F7EE1"/>
    <w:rsid w:val="00907ABD"/>
    <w:rsid w:val="00910AF7"/>
    <w:rsid w:val="00910CDF"/>
    <w:rsid w:val="00920667"/>
    <w:rsid w:val="00930F94"/>
    <w:rsid w:val="00944A5E"/>
    <w:rsid w:val="00955DB7"/>
    <w:rsid w:val="009654EA"/>
    <w:rsid w:val="0097407D"/>
    <w:rsid w:val="009815E6"/>
    <w:rsid w:val="00981610"/>
    <w:rsid w:val="00987850"/>
    <w:rsid w:val="00994F69"/>
    <w:rsid w:val="0099500B"/>
    <w:rsid w:val="00995B87"/>
    <w:rsid w:val="009A4FAF"/>
    <w:rsid w:val="009C23C0"/>
    <w:rsid w:val="009C55C5"/>
    <w:rsid w:val="009C75B6"/>
    <w:rsid w:val="009C7869"/>
    <w:rsid w:val="009E0E77"/>
    <w:rsid w:val="009E59F3"/>
    <w:rsid w:val="009E66C3"/>
    <w:rsid w:val="009E7188"/>
    <w:rsid w:val="00A040CE"/>
    <w:rsid w:val="00A06880"/>
    <w:rsid w:val="00A11A86"/>
    <w:rsid w:val="00A15A8E"/>
    <w:rsid w:val="00A26C38"/>
    <w:rsid w:val="00A300B9"/>
    <w:rsid w:val="00A375E8"/>
    <w:rsid w:val="00A442E2"/>
    <w:rsid w:val="00A652E8"/>
    <w:rsid w:val="00A800EB"/>
    <w:rsid w:val="00A81183"/>
    <w:rsid w:val="00A815C9"/>
    <w:rsid w:val="00A94CAF"/>
    <w:rsid w:val="00A94DCC"/>
    <w:rsid w:val="00A97356"/>
    <w:rsid w:val="00AB074D"/>
    <w:rsid w:val="00AB5083"/>
    <w:rsid w:val="00AC096B"/>
    <w:rsid w:val="00AC5FD6"/>
    <w:rsid w:val="00AD45BF"/>
    <w:rsid w:val="00AE1A52"/>
    <w:rsid w:val="00AE371B"/>
    <w:rsid w:val="00AF23DC"/>
    <w:rsid w:val="00AF391C"/>
    <w:rsid w:val="00AF4920"/>
    <w:rsid w:val="00AF4A70"/>
    <w:rsid w:val="00AF6E34"/>
    <w:rsid w:val="00B0547E"/>
    <w:rsid w:val="00B30C07"/>
    <w:rsid w:val="00B35C26"/>
    <w:rsid w:val="00B5404C"/>
    <w:rsid w:val="00B57876"/>
    <w:rsid w:val="00B6161C"/>
    <w:rsid w:val="00B651AF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280C"/>
    <w:rsid w:val="00BB63A4"/>
    <w:rsid w:val="00BC2962"/>
    <w:rsid w:val="00BD4CF8"/>
    <w:rsid w:val="00BD7FE4"/>
    <w:rsid w:val="00BE54BB"/>
    <w:rsid w:val="00BF15D2"/>
    <w:rsid w:val="00BF479F"/>
    <w:rsid w:val="00BF575A"/>
    <w:rsid w:val="00BF59E9"/>
    <w:rsid w:val="00C00167"/>
    <w:rsid w:val="00C041D8"/>
    <w:rsid w:val="00C04B9A"/>
    <w:rsid w:val="00C053D9"/>
    <w:rsid w:val="00C2413E"/>
    <w:rsid w:val="00C439E3"/>
    <w:rsid w:val="00C81D15"/>
    <w:rsid w:val="00C84632"/>
    <w:rsid w:val="00C86910"/>
    <w:rsid w:val="00C87193"/>
    <w:rsid w:val="00CA44D9"/>
    <w:rsid w:val="00CA4C05"/>
    <w:rsid w:val="00CB1BEC"/>
    <w:rsid w:val="00CC7D50"/>
    <w:rsid w:val="00CD0130"/>
    <w:rsid w:val="00CD6D7B"/>
    <w:rsid w:val="00CE171E"/>
    <w:rsid w:val="00CE70CC"/>
    <w:rsid w:val="00CF4EBD"/>
    <w:rsid w:val="00D00229"/>
    <w:rsid w:val="00D076AE"/>
    <w:rsid w:val="00D103A5"/>
    <w:rsid w:val="00D105E2"/>
    <w:rsid w:val="00D1733F"/>
    <w:rsid w:val="00D21BF8"/>
    <w:rsid w:val="00D2227B"/>
    <w:rsid w:val="00D2559D"/>
    <w:rsid w:val="00D25F35"/>
    <w:rsid w:val="00D52A3B"/>
    <w:rsid w:val="00D540AF"/>
    <w:rsid w:val="00D5641C"/>
    <w:rsid w:val="00D56651"/>
    <w:rsid w:val="00D5786D"/>
    <w:rsid w:val="00D65038"/>
    <w:rsid w:val="00D66ECE"/>
    <w:rsid w:val="00D70F24"/>
    <w:rsid w:val="00D719CE"/>
    <w:rsid w:val="00D77B1B"/>
    <w:rsid w:val="00D844D9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F0E7F"/>
    <w:rsid w:val="00DF2DC3"/>
    <w:rsid w:val="00DF4BA5"/>
    <w:rsid w:val="00E04DA3"/>
    <w:rsid w:val="00E126B7"/>
    <w:rsid w:val="00E202FC"/>
    <w:rsid w:val="00E204A0"/>
    <w:rsid w:val="00E31F83"/>
    <w:rsid w:val="00E46628"/>
    <w:rsid w:val="00E529A9"/>
    <w:rsid w:val="00E63144"/>
    <w:rsid w:val="00E670B0"/>
    <w:rsid w:val="00E67D51"/>
    <w:rsid w:val="00E816F4"/>
    <w:rsid w:val="00E94D2E"/>
    <w:rsid w:val="00E96257"/>
    <w:rsid w:val="00E97233"/>
    <w:rsid w:val="00EA0936"/>
    <w:rsid w:val="00EA4A22"/>
    <w:rsid w:val="00EB4AB1"/>
    <w:rsid w:val="00EC1559"/>
    <w:rsid w:val="00EE4DA9"/>
    <w:rsid w:val="00EE57D9"/>
    <w:rsid w:val="00EF6AE0"/>
    <w:rsid w:val="00EF702B"/>
    <w:rsid w:val="00EF7DF7"/>
    <w:rsid w:val="00F00A9A"/>
    <w:rsid w:val="00F02048"/>
    <w:rsid w:val="00F072DC"/>
    <w:rsid w:val="00F10D1A"/>
    <w:rsid w:val="00F2181D"/>
    <w:rsid w:val="00F30D51"/>
    <w:rsid w:val="00F42D88"/>
    <w:rsid w:val="00F44403"/>
    <w:rsid w:val="00F64E44"/>
    <w:rsid w:val="00F66E3D"/>
    <w:rsid w:val="00F6709C"/>
    <w:rsid w:val="00F67BD8"/>
    <w:rsid w:val="00F74633"/>
    <w:rsid w:val="00F76EA9"/>
    <w:rsid w:val="00F77A4A"/>
    <w:rsid w:val="00F830D1"/>
    <w:rsid w:val="00F83A96"/>
    <w:rsid w:val="00F94B78"/>
    <w:rsid w:val="00F96555"/>
    <w:rsid w:val="00FA675A"/>
    <w:rsid w:val="00FA6C6A"/>
    <w:rsid w:val="00FB63B9"/>
    <w:rsid w:val="00FB75CE"/>
    <w:rsid w:val="00FC4BDF"/>
    <w:rsid w:val="00FC5419"/>
    <w:rsid w:val="00FC7E4F"/>
    <w:rsid w:val="00FD66E6"/>
    <w:rsid w:val="00FE0A40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82F2-7295-4B7F-8259-8662CB98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Dušek Adam</cp:lastModifiedBy>
  <cp:revision>2</cp:revision>
  <cp:lastPrinted>2023-02-28T15:40:00Z</cp:lastPrinted>
  <dcterms:created xsi:type="dcterms:W3CDTF">2023-05-11T05:58:00Z</dcterms:created>
  <dcterms:modified xsi:type="dcterms:W3CDTF">2023-05-11T05:58:00Z</dcterms:modified>
</cp:coreProperties>
</file>