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7647BE" w14:textId="77777777" w:rsidR="000364E9" w:rsidRPr="000364E9" w:rsidRDefault="000364E9" w:rsidP="000364E9">
      <w:pPr>
        <w:jc w:val="both"/>
        <w:rPr>
          <w:b/>
          <w:bCs/>
          <w:sz w:val="32"/>
          <w:szCs w:val="32"/>
        </w:rPr>
      </w:pPr>
    </w:p>
    <w:p w14:paraId="7D26C4E1" w14:textId="17E47B22" w:rsidR="00B71734" w:rsidRPr="000364E9" w:rsidRDefault="000364E9" w:rsidP="00B71734">
      <w:pPr>
        <w:jc w:val="both"/>
        <w:rPr>
          <w:b/>
          <w:sz w:val="32"/>
          <w:szCs w:val="32"/>
        </w:rPr>
      </w:pPr>
      <w:r w:rsidRPr="000364E9">
        <w:rPr>
          <w:b/>
          <w:bCs/>
          <w:sz w:val="32"/>
          <w:szCs w:val="32"/>
        </w:rPr>
        <w:t xml:space="preserve">Parní vůz </w:t>
      </w:r>
      <w:proofErr w:type="spellStart"/>
      <w:r w:rsidRPr="000364E9">
        <w:rPr>
          <w:b/>
          <w:bCs/>
          <w:sz w:val="32"/>
          <w:szCs w:val="32"/>
        </w:rPr>
        <w:t>Komarek</w:t>
      </w:r>
      <w:proofErr w:type="spellEnd"/>
      <w:r w:rsidRPr="000364E9">
        <w:rPr>
          <w:b/>
          <w:bCs/>
          <w:sz w:val="32"/>
          <w:szCs w:val="32"/>
        </w:rPr>
        <w:t xml:space="preserve"> ze sbírky </w:t>
      </w:r>
      <w:r w:rsidR="0079774A" w:rsidRPr="000364E9">
        <w:rPr>
          <w:b/>
          <w:bCs/>
          <w:sz w:val="32"/>
          <w:szCs w:val="32"/>
        </w:rPr>
        <w:t>Národní</w:t>
      </w:r>
      <w:r w:rsidRPr="000364E9">
        <w:rPr>
          <w:b/>
          <w:bCs/>
          <w:sz w:val="32"/>
          <w:szCs w:val="32"/>
        </w:rPr>
        <w:t>ho</w:t>
      </w:r>
      <w:r w:rsidR="0079774A" w:rsidRPr="000364E9">
        <w:rPr>
          <w:b/>
          <w:bCs/>
          <w:sz w:val="32"/>
          <w:szCs w:val="32"/>
        </w:rPr>
        <w:t xml:space="preserve"> technické</w:t>
      </w:r>
      <w:r w:rsidRPr="000364E9">
        <w:rPr>
          <w:b/>
          <w:bCs/>
          <w:sz w:val="32"/>
          <w:szCs w:val="32"/>
        </w:rPr>
        <w:t>ho</w:t>
      </w:r>
      <w:r w:rsidR="0079774A" w:rsidRPr="000364E9">
        <w:rPr>
          <w:b/>
          <w:bCs/>
          <w:sz w:val="32"/>
          <w:szCs w:val="32"/>
        </w:rPr>
        <w:t xml:space="preserve"> muze</w:t>
      </w:r>
      <w:r w:rsidRPr="000364E9">
        <w:rPr>
          <w:b/>
          <w:bCs/>
          <w:sz w:val="32"/>
          <w:szCs w:val="32"/>
        </w:rPr>
        <w:t>a</w:t>
      </w:r>
      <w:r w:rsidR="0079774A" w:rsidRPr="000364E9">
        <w:rPr>
          <w:b/>
          <w:bCs/>
          <w:sz w:val="32"/>
          <w:szCs w:val="32"/>
        </w:rPr>
        <w:t xml:space="preserve"> </w:t>
      </w:r>
      <w:bookmarkStart w:id="0" w:name="_Hlk84411835"/>
      <w:r w:rsidR="00315319">
        <w:rPr>
          <w:b/>
          <w:bCs/>
          <w:sz w:val="32"/>
          <w:szCs w:val="32"/>
        </w:rPr>
        <w:t xml:space="preserve">bude nejstarším prezentovaným vozidlem </w:t>
      </w:r>
      <w:r w:rsidR="00B71734">
        <w:rPr>
          <w:b/>
          <w:bCs/>
          <w:sz w:val="32"/>
          <w:szCs w:val="32"/>
        </w:rPr>
        <w:t xml:space="preserve">na </w:t>
      </w:r>
      <w:r w:rsidR="00B71734" w:rsidRPr="000364E9">
        <w:rPr>
          <w:b/>
          <w:sz w:val="32"/>
          <w:szCs w:val="32"/>
        </w:rPr>
        <w:t>Setkání motorových vozů</w:t>
      </w:r>
      <w:r w:rsidR="00315319">
        <w:rPr>
          <w:b/>
          <w:sz w:val="32"/>
          <w:szCs w:val="32"/>
        </w:rPr>
        <w:br/>
      </w:r>
      <w:r w:rsidR="00B71734" w:rsidRPr="000364E9">
        <w:rPr>
          <w:b/>
          <w:sz w:val="32"/>
          <w:szCs w:val="32"/>
        </w:rPr>
        <w:t>v Lužné u Rakovníka</w:t>
      </w:r>
    </w:p>
    <w:p w14:paraId="5570890B" w14:textId="41E48A8C" w:rsidR="00B71734" w:rsidRPr="00264981" w:rsidRDefault="00EF7DF7" w:rsidP="00EF7DF7">
      <w:pPr>
        <w:jc w:val="both"/>
        <w:rPr>
          <w:sz w:val="24"/>
          <w:szCs w:val="24"/>
        </w:rPr>
      </w:pPr>
      <w:bookmarkStart w:id="1" w:name="_Hlk84412156"/>
      <w:bookmarkEnd w:id="0"/>
      <w:r w:rsidRPr="00D1733F">
        <w:rPr>
          <w:b/>
          <w:sz w:val="24"/>
          <w:szCs w:val="24"/>
        </w:rPr>
        <w:t>Parní motorový vůz M 124.001 „</w:t>
      </w:r>
      <w:proofErr w:type="spellStart"/>
      <w:r w:rsidRPr="00D1733F">
        <w:rPr>
          <w:b/>
          <w:sz w:val="24"/>
          <w:szCs w:val="24"/>
        </w:rPr>
        <w:t>Komarek</w:t>
      </w:r>
      <w:proofErr w:type="spellEnd"/>
      <w:r w:rsidRPr="00D1733F">
        <w:rPr>
          <w:b/>
          <w:sz w:val="24"/>
          <w:szCs w:val="24"/>
        </w:rPr>
        <w:t xml:space="preserve">“ </w:t>
      </w:r>
      <w:r w:rsidR="00B71734" w:rsidRPr="00D1733F">
        <w:rPr>
          <w:b/>
          <w:sz w:val="24"/>
          <w:szCs w:val="24"/>
        </w:rPr>
        <w:t xml:space="preserve">z roku 1903 </w:t>
      </w:r>
      <w:r w:rsidRPr="00D1733F">
        <w:rPr>
          <w:b/>
          <w:sz w:val="24"/>
          <w:szCs w:val="24"/>
        </w:rPr>
        <w:t xml:space="preserve">ze sbírky Národního technického muzea </w:t>
      </w:r>
      <w:bookmarkEnd w:id="1"/>
      <w:r w:rsidRPr="00D1733F">
        <w:rPr>
          <w:b/>
          <w:sz w:val="24"/>
          <w:szCs w:val="24"/>
        </w:rPr>
        <w:t xml:space="preserve">se o víkendu 9. a 10. října 2021 </w:t>
      </w:r>
      <w:r w:rsidR="00543D38">
        <w:rPr>
          <w:b/>
          <w:sz w:val="24"/>
          <w:szCs w:val="24"/>
        </w:rPr>
        <w:t>představí na</w:t>
      </w:r>
      <w:r w:rsidRPr="00D1733F">
        <w:rPr>
          <w:b/>
          <w:sz w:val="24"/>
          <w:szCs w:val="24"/>
        </w:rPr>
        <w:t xml:space="preserve"> Setkání motorových vozů</w:t>
      </w:r>
      <w:r w:rsidR="00D1733F" w:rsidRPr="00D1733F">
        <w:rPr>
          <w:b/>
          <w:sz w:val="24"/>
          <w:szCs w:val="24"/>
        </w:rPr>
        <w:t xml:space="preserve"> v Muzeu Českých drah</w:t>
      </w:r>
      <w:r w:rsidRPr="00D1733F">
        <w:rPr>
          <w:b/>
          <w:sz w:val="24"/>
          <w:szCs w:val="24"/>
        </w:rPr>
        <w:t xml:space="preserve"> v Lužné u Rakovníka</w:t>
      </w:r>
      <w:r w:rsidR="00B71734" w:rsidRPr="00D1733F">
        <w:rPr>
          <w:b/>
          <w:sz w:val="24"/>
          <w:szCs w:val="24"/>
        </w:rPr>
        <w:t xml:space="preserve">. </w:t>
      </w:r>
      <w:r w:rsidR="00D1733F" w:rsidRPr="00D1733F">
        <w:rPr>
          <w:b/>
          <w:sz w:val="24"/>
          <w:szCs w:val="24"/>
        </w:rPr>
        <w:t>V</w:t>
      </w:r>
      <w:r w:rsidR="00B71734" w:rsidRPr="00D1733F">
        <w:rPr>
          <w:b/>
          <w:sz w:val="24"/>
          <w:szCs w:val="24"/>
        </w:rPr>
        <w:t xml:space="preserve">yjede v letošní sezoně naposled, aby se zúčastnil </w:t>
      </w:r>
      <w:r w:rsidR="00D1733F" w:rsidRPr="00D1733F">
        <w:rPr>
          <w:b/>
          <w:sz w:val="24"/>
          <w:szCs w:val="24"/>
        </w:rPr>
        <w:t xml:space="preserve">této </w:t>
      </w:r>
      <w:r w:rsidR="00B71734" w:rsidRPr="00D1733F">
        <w:rPr>
          <w:b/>
          <w:sz w:val="24"/>
          <w:szCs w:val="24"/>
        </w:rPr>
        <w:t xml:space="preserve">jedinečné </w:t>
      </w:r>
      <w:r w:rsidR="00D56651" w:rsidRPr="00D1733F">
        <w:rPr>
          <w:b/>
          <w:sz w:val="24"/>
          <w:szCs w:val="24"/>
        </w:rPr>
        <w:t>přehl</w:t>
      </w:r>
      <w:r w:rsidR="00D1733F" w:rsidRPr="00D1733F">
        <w:rPr>
          <w:b/>
          <w:sz w:val="24"/>
          <w:szCs w:val="24"/>
        </w:rPr>
        <w:t>ídk</w:t>
      </w:r>
      <w:r w:rsidR="00D1733F">
        <w:rPr>
          <w:b/>
          <w:sz w:val="24"/>
          <w:szCs w:val="24"/>
        </w:rPr>
        <w:t xml:space="preserve">y </w:t>
      </w:r>
      <w:r w:rsidR="00B71734" w:rsidRPr="00D1733F">
        <w:rPr>
          <w:b/>
          <w:sz w:val="24"/>
          <w:szCs w:val="24"/>
        </w:rPr>
        <w:t>pojízdných historických motorových vozů</w:t>
      </w:r>
      <w:r w:rsidR="00D1733F">
        <w:rPr>
          <w:b/>
          <w:sz w:val="24"/>
          <w:szCs w:val="24"/>
        </w:rPr>
        <w:t xml:space="preserve"> jako nejstarší prezentované vozidlo akce.</w:t>
      </w:r>
      <w:r w:rsidR="002C5615">
        <w:rPr>
          <w:b/>
          <w:sz w:val="24"/>
          <w:szCs w:val="24"/>
        </w:rPr>
        <w:t xml:space="preserve"> </w:t>
      </w:r>
      <w:r w:rsidR="002C5615" w:rsidRPr="00264981">
        <w:rPr>
          <w:sz w:val="24"/>
          <w:szCs w:val="24"/>
        </w:rPr>
        <w:t>Návštěvníci se dále mohou těšit na vozy Hurvínek, Věžák, Modrý šíp nebo Stříbrný šíp</w:t>
      </w:r>
      <w:r w:rsidR="00955AA5" w:rsidRPr="00264981">
        <w:rPr>
          <w:sz w:val="24"/>
          <w:szCs w:val="24"/>
        </w:rPr>
        <w:t xml:space="preserve">. Dvoudenní setkání ozdobí také M 290.002 Slovenská </w:t>
      </w:r>
      <w:proofErr w:type="spellStart"/>
      <w:r w:rsidR="00955AA5" w:rsidRPr="00264981">
        <w:rPr>
          <w:sz w:val="24"/>
          <w:szCs w:val="24"/>
        </w:rPr>
        <w:t>strela</w:t>
      </w:r>
      <w:proofErr w:type="spellEnd"/>
      <w:r w:rsidR="00955AA5" w:rsidRPr="00264981">
        <w:rPr>
          <w:sz w:val="24"/>
          <w:szCs w:val="24"/>
        </w:rPr>
        <w:t>, která se veřejnosti představí poprvé od své renovace.</w:t>
      </w:r>
    </w:p>
    <w:p w14:paraId="23859A29" w14:textId="647A3883" w:rsidR="000364E9" w:rsidRDefault="000364E9" w:rsidP="000364E9">
      <w:pPr>
        <w:jc w:val="both"/>
        <w:rPr>
          <w:b/>
          <w:sz w:val="24"/>
          <w:szCs w:val="24"/>
        </w:rPr>
      </w:pPr>
    </w:p>
    <w:p w14:paraId="19DC6AA7" w14:textId="77777777" w:rsidR="000364E9" w:rsidRDefault="000364E9" w:rsidP="000364E9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431B85D" wp14:editId="4C44DFFF">
            <wp:extent cx="3799562" cy="25336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561" cy="255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6D873" w14:textId="08CF7587" w:rsidR="000364E9" w:rsidRDefault="000364E9" w:rsidP="000364E9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27AB481" wp14:editId="02A89354">
            <wp:extent cx="3828108" cy="2552700"/>
            <wp:effectExtent l="0" t="0" r="127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608" cy="257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CAFD8" w14:textId="77777777" w:rsidR="00D1733F" w:rsidRDefault="00D1733F" w:rsidP="00EF7DF7">
      <w:pPr>
        <w:spacing w:after="160"/>
        <w:jc w:val="both"/>
        <w:rPr>
          <w:rFonts w:ascii="Calibri" w:eastAsia="Calibri" w:hAnsi="Calibri" w:cs="Times New Roman"/>
          <w:sz w:val="18"/>
          <w:szCs w:val="18"/>
        </w:rPr>
      </w:pPr>
    </w:p>
    <w:p w14:paraId="3DF84172" w14:textId="64F939B4" w:rsidR="00D50AA2" w:rsidRPr="00D50AA2" w:rsidRDefault="00EF7DF7" w:rsidP="00EF7DF7">
      <w:pPr>
        <w:spacing w:after="160"/>
        <w:jc w:val="both"/>
        <w:rPr>
          <w:rFonts w:ascii="Calibri" w:eastAsia="Calibri" w:hAnsi="Calibri" w:cs="Times New Roman"/>
          <w:sz w:val="20"/>
          <w:szCs w:val="20"/>
        </w:rPr>
      </w:pPr>
      <w:r w:rsidRPr="00D50AA2">
        <w:rPr>
          <w:rFonts w:ascii="Calibri" w:eastAsia="Calibri" w:hAnsi="Calibri" w:cs="Times New Roman"/>
          <w:sz w:val="20"/>
          <w:szCs w:val="20"/>
        </w:rPr>
        <w:t xml:space="preserve">Parní motorový vůz M124.001 vyrobila v roce 1903 smíchovská továrna </w:t>
      </w:r>
      <w:proofErr w:type="spellStart"/>
      <w:r w:rsidRPr="00D50AA2">
        <w:rPr>
          <w:rFonts w:ascii="Calibri" w:eastAsia="Calibri" w:hAnsi="Calibri" w:cs="Times New Roman"/>
          <w:sz w:val="20"/>
          <w:szCs w:val="20"/>
        </w:rPr>
        <w:t>Ringhoffer</w:t>
      </w:r>
      <w:proofErr w:type="spellEnd"/>
      <w:r w:rsidRPr="00D50AA2">
        <w:rPr>
          <w:rFonts w:ascii="Calibri" w:eastAsia="Calibri" w:hAnsi="Calibri" w:cs="Times New Roman"/>
          <w:sz w:val="20"/>
          <w:szCs w:val="20"/>
        </w:rPr>
        <w:t xml:space="preserve"> pro místní dráhu Česká Lípa–Kamenický Šenov. V roce 1905 byl do vozu vestavěn nový kotel soustavy </w:t>
      </w:r>
      <w:proofErr w:type="spellStart"/>
      <w:r w:rsidRPr="00D50AA2">
        <w:rPr>
          <w:rFonts w:ascii="Calibri" w:eastAsia="Calibri" w:hAnsi="Calibri" w:cs="Times New Roman"/>
          <w:sz w:val="20"/>
          <w:szCs w:val="20"/>
        </w:rPr>
        <w:t>Allison-Komarek</w:t>
      </w:r>
      <w:proofErr w:type="spellEnd"/>
      <w:r w:rsidRPr="00D50AA2">
        <w:rPr>
          <w:rFonts w:ascii="Calibri" w:eastAsia="Calibri" w:hAnsi="Calibri" w:cs="Times New Roman"/>
          <w:sz w:val="20"/>
          <w:szCs w:val="20"/>
        </w:rPr>
        <w:t>, díky kterému se vůz stal provozně spolehlivým a dostatečně výkonným. Nejvíce je vůz spjat s tratí Opočno–Dobruška, kde s přestávkami jezdil od roku 1910 až do roku 1946. O dva roky později se stal majetkem Národního technického muzea a po několik desetiletí byl ozdobou dopravní expozice v hlavní budově muzea v Praze na Letné. V letech 2005–2006 byl „</w:t>
      </w:r>
      <w:proofErr w:type="spellStart"/>
      <w:r w:rsidRPr="00D50AA2">
        <w:rPr>
          <w:rFonts w:ascii="Calibri" w:eastAsia="Calibri" w:hAnsi="Calibri" w:cs="Times New Roman"/>
          <w:sz w:val="20"/>
          <w:szCs w:val="20"/>
        </w:rPr>
        <w:t>Komarek</w:t>
      </w:r>
      <w:proofErr w:type="spellEnd"/>
      <w:r w:rsidRPr="00D50AA2">
        <w:rPr>
          <w:rFonts w:ascii="Calibri" w:eastAsia="Calibri" w:hAnsi="Calibri" w:cs="Times New Roman"/>
          <w:sz w:val="20"/>
          <w:szCs w:val="20"/>
        </w:rPr>
        <w:t>“ opraven v ŽOS České Velenice a do roku 2011 provozován Muzeem ČD v Lužné u Rakovníka. Oprava do plně provozního stavu pak byla provedena v letech 2015-2016 pod taktovkou Národního technického muzea v Železničním depozitáři NTM v Chomutově. Parní motorový vůz „</w:t>
      </w:r>
      <w:proofErr w:type="spellStart"/>
      <w:r w:rsidRPr="00D50AA2">
        <w:rPr>
          <w:rFonts w:ascii="Calibri" w:eastAsia="Calibri" w:hAnsi="Calibri" w:cs="Times New Roman"/>
          <w:sz w:val="20"/>
          <w:szCs w:val="20"/>
        </w:rPr>
        <w:t>Komarek</w:t>
      </w:r>
      <w:proofErr w:type="spellEnd"/>
      <w:r w:rsidRPr="00D50AA2">
        <w:rPr>
          <w:rFonts w:ascii="Calibri" w:eastAsia="Calibri" w:hAnsi="Calibri" w:cs="Times New Roman"/>
          <w:sz w:val="20"/>
          <w:szCs w:val="20"/>
        </w:rPr>
        <w:t>“ se pravidelně zúčastňuje historických jízd v okolí Chomutova a dalších veřejných akcí.</w:t>
      </w:r>
    </w:p>
    <w:p w14:paraId="07593B7C" w14:textId="77F3832F" w:rsidR="00D50AA2" w:rsidRDefault="00955AA5" w:rsidP="00D50AA2">
      <w:pPr>
        <w:jc w:val="center"/>
        <w:rPr>
          <w:b/>
          <w:sz w:val="24"/>
          <w:szCs w:val="24"/>
        </w:rPr>
      </w:pPr>
      <w:bookmarkStart w:id="2" w:name="_GoBack"/>
      <w:bookmarkEnd w:id="2"/>
      <w:r>
        <w:rPr>
          <w:noProof/>
        </w:rPr>
        <w:drawing>
          <wp:inline distT="0" distB="0" distL="0" distR="0" wp14:anchorId="377E4F77" wp14:editId="7B7D1F1E">
            <wp:extent cx="3188335" cy="4508841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544" cy="451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E5965" w14:textId="1CD09C37" w:rsidR="00C2413E" w:rsidRDefault="000364E9" w:rsidP="00D50AA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Více o akci viz </w:t>
      </w:r>
      <w:r w:rsidRPr="000364E9">
        <w:rPr>
          <w:b/>
          <w:sz w:val="24"/>
          <w:szCs w:val="24"/>
        </w:rPr>
        <w:t>www.cdnostalgie.cz</w:t>
      </w:r>
    </w:p>
    <w:p w14:paraId="5FB01898" w14:textId="0A05B836" w:rsidR="0079774A" w:rsidRDefault="00C2413E" w:rsidP="00D50AA2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Tisková zpráva </w:t>
      </w:r>
      <w:r w:rsidR="000364E9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>. října 2021.</w:t>
      </w:r>
    </w:p>
    <w:p w14:paraId="18789502" w14:textId="77777777" w:rsidR="00D50AA2" w:rsidRPr="00D50AA2" w:rsidRDefault="00D50AA2" w:rsidP="00D50AA2">
      <w:pPr>
        <w:spacing w:after="0"/>
        <w:jc w:val="both"/>
        <w:rPr>
          <w:b/>
          <w:sz w:val="24"/>
          <w:szCs w:val="24"/>
        </w:rPr>
      </w:pPr>
    </w:p>
    <w:p w14:paraId="7613C195" w14:textId="46AC6BCB" w:rsidR="001F6F32" w:rsidRPr="004F7713" w:rsidRDefault="007B716C" w:rsidP="00D103A5">
      <w:pPr>
        <w:spacing w:line="288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4F7713">
        <w:rPr>
          <w:rFonts w:ascii="Times New Roman" w:hAnsi="Times New Roman" w:cs="Times New Roman"/>
          <w:color w:val="333333"/>
          <w:sz w:val="24"/>
          <w:szCs w:val="24"/>
        </w:rPr>
        <w:t>Bc. Jan Duda</w:t>
      </w:r>
      <w:r w:rsidRPr="004F771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>Vedoucí Odboru PR a práce s veřejností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E</w:t>
      </w:r>
      <w:r w:rsidR="00610B0A">
        <w:rPr>
          <w:rFonts w:ascii="Times New Roman" w:hAnsi="Times New Roman" w:cs="Times New Roman"/>
          <w:i/>
          <w:color w:val="333333"/>
          <w:sz w:val="24"/>
          <w:szCs w:val="24"/>
        </w:rPr>
        <w:t>-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>mail: jan.duda@ntm.cz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Mob: +420 770 121 917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Národní technické muzeum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 xml:space="preserve">Kostelní 42, 170 </w:t>
      </w:r>
      <w:proofErr w:type="gramStart"/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>00  Praha</w:t>
      </w:r>
      <w:proofErr w:type="gramEnd"/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7</w:t>
      </w:r>
    </w:p>
    <w:sectPr w:rsidR="001F6F32" w:rsidRPr="004F7713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1A19F8" w14:textId="77777777" w:rsidR="00825F2E" w:rsidRDefault="00825F2E" w:rsidP="007B716C">
      <w:pPr>
        <w:spacing w:after="0" w:line="240" w:lineRule="auto"/>
      </w:pPr>
      <w:r>
        <w:separator/>
      </w:r>
    </w:p>
  </w:endnote>
  <w:endnote w:type="continuationSeparator" w:id="0">
    <w:p w14:paraId="5DEC521B" w14:textId="77777777" w:rsidR="00825F2E" w:rsidRDefault="00825F2E" w:rsidP="007B7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ank Gothic Md AT">
    <w:altName w:val="Courier New"/>
    <w:charset w:val="00"/>
    <w:family w:val="auto"/>
    <w:pitch w:val="variable"/>
    <w:sig w:usb0="00000001" w:usb1="00000000" w:usb2="00000000" w:usb3="00000000" w:csb0="00000003" w:csb1="00000000"/>
  </w:font>
  <w:font w:name="Euromode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6E375A" w14:textId="77777777" w:rsidR="00825F2E" w:rsidRDefault="00825F2E" w:rsidP="007B716C">
      <w:pPr>
        <w:spacing w:after="0" w:line="240" w:lineRule="auto"/>
      </w:pPr>
      <w:r>
        <w:separator/>
      </w:r>
    </w:p>
  </w:footnote>
  <w:footnote w:type="continuationSeparator" w:id="0">
    <w:p w14:paraId="1124EBBF" w14:textId="77777777" w:rsidR="00825F2E" w:rsidRDefault="00825F2E" w:rsidP="007B7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75071" w14:textId="77777777" w:rsidR="007B716C" w:rsidRPr="00CB4039" w:rsidRDefault="007B716C" w:rsidP="007B716C">
    <w:pPr>
      <w:pStyle w:val="Nadpis4"/>
      <w:tabs>
        <w:tab w:val="right" w:pos="9720"/>
      </w:tabs>
      <w:spacing w:after="60" w:line="240" w:lineRule="auto"/>
      <w:ind w:right="-34" w:firstLine="709"/>
      <w:jc w:val="left"/>
      <w:rPr>
        <w:rFonts w:ascii="Arial" w:hAnsi="Arial" w:cs="Arial"/>
        <w:color w:val="333333"/>
        <w:spacing w:val="8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1FCC1FD" wp14:editId="78AADC40">
          <wp:simplePos x="0" y="0"/>
          <wp:positionH relativeFrom="column">
            <wp:posOffset>-3810</wp:posOffset>
          </wp:positionH>
          <wp:positionV relativeFrom="paragraph">
            <wp:posOffset>0</wp:posOffset>
          </wp:positionV>
          <wp:extent cx="539750" cy="539750"/>
          <wp:effectExtent l="0" t="0" r="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333333"/>
        <w:spacing w:val="8"/>
        <w:sz w:val="20"/>
      </w:rPr>
      <w:t xml:space="preserve">    </w:t>
    </w:r>
    <w:r w:rsidRPr="00CB4039">
      <w:rPr>
        <w:rFonts w:ascii="Arial" w:hAnsi="Arial" w:cs="Arial"/>
        <w:noProof/>
        <w:color w:val="333333"/>
        <w:spacing w:val="8"/>
        <w:sz w:val="24"/>
        <w:szCs w:val="24"/>
      </w:rPr>
      <w:t>TISKOVÁ ZPRÁVA</w:t>
    </w:r>
  </w:p>
  <w:p w14:paraId="6065CC26" w14:textId="77777777" w:rsidR="007B716C" w:rsidRPr="006664E1" w:rsidRDefault="007B716C" w:rsidP="007B716C">
    <w:pPr>
      <w:pStyle w:val="tir"/>
      <w:spacing w:after="60"/>
      <w:ind w:left="0" w:right="-1602" w:firstLine="709"/>
      <w:jc w:val="left"/>
      <w:rPr>
        <w:rFonts w:ascii="Arial" w:hAnsi="Arial" w:cs="Arial"/>
        <w:b/>
        <w:color w:val="333333"/>
        <w:spacing w:val="16"/>
        <w:w w:val="104"/>
        <w:sz w:val="16"/>
        <w:szCs w:val="16"/>
      </w:rPr>
    </w:pPr>
    <w:r>
      <w:rPr>
        <w:rFonts w:ascii="Arial" w:hAnsi="Arial" w:cs="Arial"/>
        <w:b/>
        <w:color w:val="333333"/>
        <w:spacing w:val="16"/>
        <w:w w:val="104"/>
        <w:sz w:val="16"/>
        <w:szCs w:val="16"/>
      </w:rPr>
      <w:t xml:space="preserve">    </w:t>
    </w:r>
    <w:r w:rsidRPr="006664E1">
      <w:rPr>
        <w:rFonts w:ascii="Arial" w:hAnsi="Arial" w:cs="Arial"/>
        <w:b/>
        <w:color w:val="333333"/>
        <w:spacing w:val="16"/>
        <w:w w:val="104"/>
        <w:sz w:val="16"/>
        <w:szCs w:val="16"/>
      </w:rPr>
      <w:t>NÁRODNÍ TECHNICKÉ MUZEUM &gt; KOSTELNÍ 42 &gt; 170 78 PRAHA 7 &gt; WWW.NTM.CZ</w:t>
    </w:r>
  </w:p>
  <w:p w14:paraId="3C55CA7C" w14:textId="77777777" w:rsidR="007B716C" w:rsidRPr="006664E1" w:rsidRDefault="007B716C" w:rsidP="007B716C">
    <w:pPr>
      <w:pStyle w:val="tir"/>
      <w:spacing w:after="60"/>
      <w:ind w:left="0" w:right="-1602" w:firstLine="709"/>
      <w:jc w:val="left"/>
      <w:rPr>
        <w:color w:val="333333"/>
        <w:spacing w:val="16"/>
        <w:sz w:val="20"/>
      </w:rPr>
    </w:pPr>
    <w:r>
      <w:rPr>
        <w:rFonts w:ascii="Arial" w:hAnsi="Arial" w:cs="Arial"/>
        <w:b/>
        <w:color w:val="333333"/>
        <w:spacing w:val="16"/>
        <w:sz w:val="16"/>
        <w:szCs w:val="16"/>
      </w:rPr>
      <w:t xml:space="preserve">    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KONTAKT PRO MÉDIA &gt; </w:t>
    </w:r>
    <w:r>
      <w:rPr>
        <w:rFonts w:ascii="Arial" w:hAnsi="Arial" w:cs="Arial"/>
        <w:b/>
        <w:color w:val="333333"/>
        <w:spacing w:val="16"/>
        <w:sz w:val="16"/>
        <w:szCs w:val="16"/>
      </w:rPr>
      <w:t>jan.duda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@NTM.CZ &gt; 220 399 </w:t>
    </w:r>
    <w:r>
      <w:rPr>
        <w:rFonts w:ascii="Arial" w:hAnsi="Arial" w:cs="Arial"/>
        <w:b/>
        <w:color w:val="333333"/>
        <w:spacing w:val="16"/>
        <w:sz w:val="16"/>
        <w:szCs w:val="16"/>
      </w:rPr>
      <w:t>189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 &gt;</w:t>
    </w:r>
    <w:r>
      <w:rPr>
        <w:rFonts w:ascii="Arial" w:hAnsi="Arial" w:cs="Arial"/>
        <w:b/>
        <w:color w:val="333333"/>
        <w:spacing w:val="16"/>
        <w:sz w:val="16"/>
        <w:szCs w:val="16"/>
      </w:rPr>
      <w:t xml:space="preserve"> </w:t>
    </w:r>
    <w:r w:rsidRPr="00BD5D8A">
      <w:rPr>
        <w:rFonts w:ascii="Arial" w:hAnsi="Arial" w:cs="Arial"/>
        <w:b/>
        <w:color w:val="333333"/>
        <w:spacing w:val="16"/>
        <w:sz w:val="16"/>
        <w:szCs w:val="16"/>
      </w:rPr>
      <w:t>770 121 917</w:t>
    </w:r>
  </w:p>
  <w:p w14:paraId="4245DA7A" w14:textId="77777777" w:rsidR="007B716C" w:rsidRDefault="007B716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16C"/>
    <w:rsid w:val="00003E46"/>
    <w:rsid w:val="000204E2"/>
    <w:rsid w:val="0002103B"/>
    <w:rsid w:val="00032975"/>
    <w:rsid w:val="000364E9"/>
    <w:rsid w:val="0005488F"/>
    <w:rsid w:val="00084195"/>
    <w:rsid w:val="00086675"/>
    <w:rsid w:val="00092C33"/>
    <w:rsid w:val="000936A5"/>
    <w:rsid w:val="000A0FC9"/>
    <w:rsid w:val="000A12DB"/>
    <w:rsid w:val="000A505E"/>
    <w:rsid w:val="000B681F"/>
    <w:rsid w:val="000C4016"/>
    <w:rsid w:val="000D5766"/>
    <w:rsid w:val="000D58FB"/>
    <w:rsid w:val="000E6931"/>
    <w:rsid w:val="000F6750"/>
    <w:rsid w:val="00101818"/>
    <w:rsid w:val="00101B9B"/>
    <w:rsid w:val="0010314B"/>
    <w:rsid w:val="001133A2"/>
    <w:rsid w:val="00126724"/>
    <w:rsid w:val="00144FEB"/>
    <w:rsid w:val="00165C1E"/>
    <w:rsid w:val="00167959"/>
    <w:rsid w:val="001871DC"/>
    <w:rsid w:val="001935A4"/>
    <w:rsid w:val="00195A36"/>
    <w:rsid w:val="00197B39"/>
    <w:rsid w:val="001B628F"/>
    <w:rsid w:val="001C4E9F"/>
    <w:rsid w:val="001D16AA"/>
    <w:rsid w:val="001D2076"/>
    <w:rsid w:val="001E434B"/>
    <w:rsid w:val="001E453D"/>
    <w:rsid w:val="001E5B0F"/>
    <w:rsid w:val="00233BC1"/>
    <w:rsid w:val="002456BA"/>
    <w:rsid w:val="00257DF7"/>
    <w:rsid w:val="00261ED4"/>
    <w:rsid w:val="00264981"/>
    <w:rsid w:val="00274D0F"/>
    <w:rsid w:val="002936B0"/>
    <w:rsid w:val="002A1F51"/>
    <w:rsid w:val="002B60F8"/>
    <w:rsid w:val="002C5615"/>
    <w:rsid w:val="002D2B3A"/>
    <w:rsid w:val="002E1737"/>
    <w:rsid w:val="002E5F89"/>
    <w:rsid w:val="00312CB7"/>
    <w:rsid w:val="00315319"/>
    <w:rsid w:val="0032656B"/>
    <w:rsid w:val="00326891"/>
    <w:rsid w:val="00363AA7"/>
    <w:rsid w:val="00380EEB"/>
    <w:rsid w:val="00382C20"/>
    <w:rsid w:val="003A02DC"/>
    <w:rsid w:val="003A2CC7"/>
    <w:rsid w:val="003B2A0D"/>
    <w:rsid w:val="003B61F9"/>
    <w:rsid w:val="003E0349"/>
    <w:rsid w:val="003E0431"/>
    <w:rsid w:val="003E0DC9"/>
    <w:rsid w:val="003E1816"/>
    <w:rsid w:val="003E35CA"/>
    <w:rsid w:val="00400186"/>
    <w:rsid w:val="004246F3"/>
    <w:rsid w:val="004333C9"/>
    <w:rsid w:val="00433840"/>
    <w:rsid w:val="004524F5"/>
    <w:rsid w:val="00460918"/>
    <w:rsid w:val="0047215F"/>
    <w:rsid w:val="004A64BC"/>
    <w:rsid w:val="004B79EE"/>
    <w:rsid w:val="004F0A67"/>
    <w:rsid w:val="004F605C"/>
    <w:rsid w:val="004F6E38"/>
    <w:rsid w:val="004F7713"/>
    <w:rsid w:val="00511DDF"/>
    <w:rsid w:val="005234DD"/>
    <w:rsid w:val="0053748E"/>
    <w:rsid w:val="00541C71"/>
    <w:rsid w:val="00541D9A"/>
    <w:rsid w:val="00543D38"/>
    <w:rsid w:val="005733D9"/>
    <w:rsid w:val="00575C17"/>
    <w:rsid w:val="00595F6D"/>
    <w:rsid w:val="005A365A"/>
    <w:rsid w:val="005A4C87"/>
    <w:rsid w:val="005A6881"/>
    <w:rsid w:val="005D63E3"/>
    <w:rsid w:val="005E22DB"/>
    <w:rsid w:val="005E7736"/>
    <w:rsid w:val="00603926"/>
    <w:rsid w:val="00610B0A"/>
    <w:rsid w:val="00631591"/>
    <w:rsid w:val="00633C14"/>
    <w:rsid w:val="00641FF7"/>
    <w:rsid w:val="00643B38"/>
    <w:rsid w:val="00652A50"/>
    <w:rsid w:val="00670D2D"/>
    <w:rsid w:val="006A1CCF"/>
    <w:rsid w:val="006B3F53"/>
    <w:rsid w:val="006B4062"/>
    <w:rsid w:val="006D0E19"/>
    <w:rsid w:val="006D6139"/>
    <w:rsid w:val="006F2247"/>
    <w:rsid w:val="006F41F9"/>
    <w:rsid w:val="00702B25"/>
    <w:rsid w:val="00703305"/>
    <w:rsid w:val="00710C18"/>
    <w:rsid w:val="00717247"/>
    <w:rsid w:val="00732819"/>
    <w:rsid w:val="0074118D"/>
    <w:rsid w:val="00745F9E"/>
    <w:rsid w:val="00746EF6"/>
    <w:rsid w:val="007654EF"/>
    <w:rsid w:val="0076779A"/>
    <w:rsid w:val="00767823"/>
    <w:rsid w:val="0077345A"/>
    <w:rsid w:val="0077610E"/>
    <w:rsid w:val="00776CBD"/>
    <w:rsid w:val="007975E3"/>
    <w:rsid w:val="0079774A"/>
    <w:rsid w:val="007B716C"/>
    <w:rsid w:val="007C6EF5"/>
    <w:rsid w:val="007D27F7"/>
    <w:rsid w:val="007D3E68"/>
    <w:rsid w:val="007E33DF"/>
    <w:rsid w:val="007F3944"/>
    <w:rsid w:val="00814A63"/>
    <w:rsid w:val="00824757"/>
    <w:rsid w:val="00825F2E"/>
    <w:rsid w:val="00836CD3"/>
    <w:rsid w:val="00846DEA"/>
    <w:rsid w:val="00850F8E"/>
    <w:rsid w:val="00852336"/>
    <w:rsid w:val="00865892"/>
    <w:rsid w:val="0087089C"/>
    <w:rsid w:val="0089073D"/>
    <w:rsid w:val="008914CC"/>
    <w:rsid w:val="00892429"/>
    <w:rsid w:val="00892563"/>
    <w:rsid w:val="008A550E"/>
    <w:rsid w:val="008A7440"/>
    <w:rsid w:val="008A7A4C"/>
    <w:rsid w:val="008C32F9"/>
    <w:rsid w:val="008D340E"/>
    <w:rsid w:val="008E32D6"/>
    <w:rsid w:val="008E6DB8"/>
    <w:rsid w:val="00910CDF"/>
    <w:rsid w:val="00920667"/>
    <w:rsid w:val="00930F94"/>
    <w:rsid w:val="00944A5E"/>
    <w:rsid w:val="00955AA5"/>
    <w:rsid w:val="0097407D"/>
    <w:rsid w:val="00981610"/>
    <w:rsid w:val="0099500B"/>
    <w:rsid w:val="00995B87"/>
    <w:rsid w:val="009A4FAF"/>
    <w:rsid w:val="009C23C0"/>
    <w:rsid w:val="009C55C5"/>
    <w:rsid w:val="009C7869"/>
    <w:rsid w:val="009E59F3"/>
    <w:rsid w:val="009E66C3"/>
    <w:rsid w:val="009E7188"/>
    <w:rsid w:val="00A11A86"/>
    <w:rsid w:val="00A15A8E"/>
    <w:rsid w:val="00A652E8"/>
    <w:rsid w:val="00A800EB"/>
    <w:rsid w:val="00A81183"/>
    <w:rsid w:val="00A94DCC"/>
    <w:rsid w:val="00A97356"/>
    <w:rsid w:val="00AB074D"/>
    <w:rsid w:val="00AB5083"/>
    <w:rsid w:val="00AC096B"/>
    <w:rsid w:val="00AC5FD6"/>
    <w:rsid w:val="00AD45BF"/>
    <w:rsid w:val="00AE1A52"/>
    <w:rsid w:val="00AF4920"/>
    <w:rsid w:val="00AF4A70"/>
    <w:rsid w:val="00AF6E34"/>
    <w:rsid w:val="00B0547E"/>
    <w:rsid w:val="00B30C07"/>
    <w:rsid w:val="00B57876"/>
    <w:rsid w:val="00B651AF"/>
    <w:rsid w:val="00B71734"/>
    <w:rsid w:val="00B760DA"/>
    <w:rsid w:val="00B86446"/>
    <w:rsid w:val="00B86CA7"/>
    <w:rsid w:val="00B92609"/>
    <w:rsid w:val="00B94192"/>
    <w:rsid w:val="00BB280C"/>
    <w:rsid w:val="00BC2962"/>
    <w:rsid w:val="00BD7FE4"/>
    <w:rsid w:val="00BF15D2"/>
    <w:rsid w:val="00BF575A"/>
    <w:rsid w:val="00BF59E9"/>
    <w:rsid w:val="00BF77B9"/>
    <w:rsid w:val="00C00167"/>
    <w:rsid w:val="00C053D9"/>
    <w:rsid w:val="00C2413E"/>
    <w:rsid w:val="00C439E3"/>
    <w:rsid w:val="00C81D15"/>
    <w:rsid w:val="00C84632"/>
    <w:rsid w:val="00C87193"/>
    <w:rsid w:val="00CA4C05"/>
    <w:rsid w:val="00CD0130"/>
    <w:rsid w:val="00CD6D7B"/>
    <w:rsid w:val="00CE171E"/>
    <w:rsid w:val="00CF4EBD"/>
    <w:rsid w:val="00D00229"/>
    <w:rsid w:val="00D076AE"/>
    <w:rsid w:val="00D103A5"/>
    <w:rsid w:val="00D1733F"/>
    <w:rsid w:val="00D21BF8"/>
    <w:rsid w:val="00D2227B"/>
    <w:rsid w:val="00D50AA2"/>
    <w:rsid w:val="00D52A3B"/>
    <w:rsid w:val="00D56651"/>
    <w:rsid w:val="00D70F24"/>
    <w:rsid w:val="00D719CE"/>
    <w:rsid w:val="00D77B1B"/>
    <w:rsid w:val="00D96744"/>
    <w:rsid w:val="00DB11BE"/>
    <w:rsid w:val="00DB29B2"/>
    <w:rsid w:val="00DC3898"/>
    <w:rsid w:val="00DD3E08"/>
    <w:rsid w:val="00DF0E7F"/>
    <w:rsid w:val="00DF2DC3"/>
    <w:rsid w:val="00DF4BA5"/>
    <w:rsid w:val="00E04DA3"/>
    <w:rsid w:val="00E126B7"/>
    <w:rsid w:val="00E31F83"/>
    <w:rsid w:val="00E63144"/>
    <w:rsid w:val="00E97233"/>
    <w:rsid w:val="00EA0936"/>
    <w:rsid w:val="00EB4AB1"/>
    <w:rsid w:val="00EC1559"/>
    <w:rsid w:val="00EC4615"/>
    <w:rsid w:val="00EF6AE0"/>
    <w:rsid w:val="00EF7DF7"/>
    <w:rsid w:val="00F00A9A"/>
    <w:rsid w:val="00F02048"/>
    <w:rsid w:val="00F072DC"/>
    <w:rsid w:val="00F10D1A"/>
    <w:rsid w:val="00F2181D"/>
    <w:rsid w:val="00F30D51"/>
    <w:rsid w:val="00F42D88"/>
    <w:rsid w:val="00F44403"/>
    <w:rsid w:val="00F6709C"/>
    <w:rsid w:val="00F67BD8"/>
    <w:rsid w:val="00F74633"/>
    <w:rsid w:val="00F77A4A"/>
    <w:rsid w:val="00F830D1"/>
    <w:rsid w:val="00F90090"/>
    <w:rsid w:val="00F94B78"/>
    <w:rsid w:val="00F96555"/>
    <w:rsid w:val="00FB63B9"/>
    <w:rsid w:val="00FB75CE"/>
    <w:rsid w:val="00FC4BDF"/>
    <w:rsid w:val="00FC5419"/>
    <w:rsid w:val="00FE0A40"/>
    <w:rsid w:val="00FF4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BF255"/>
  <w15:chartTrackingRefBased/>
  <w15:docId w15:val="{75310C56-9A2D-468E-A243-4C404ECC6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B716C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DF4B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670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6709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qFormat/>
    <w:rsid w:val="007B716C"/>
    <w:pPr>
      <w:keepNext/>
      <w:spacing w:after="0" w:line="360" w:lineRule="auto"/>
      <w:jc w:val="center"/>
      <w:outlineLvl w:val="3"/>
    </w:pPr>
    <w:rPr>
      <w:rFonts w:ascii="Bank Gothic Md AT" w:eastAsia="Times New Roman" w:hAnsi="Bank Gothic Md AT" w:cs="Times New Roman"/>
      <w:b/>
      <w:color w:val="008080"/>
      <w:sz w:val="4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B7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B716C"/>
  </w:style>
  <w:style w:type="paragraph" w:styleId="Zpat">
    <w:name w:val="footer"/>
    <w:basedOn w:val="Normln"/>
    <w:link w:val="ZpatChar"/>
    <w:uiPriority w:val="99"/>
    <w:unhideWhenUsed/>
    <w:rsid w:val="007B7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716C"/>
  </w:style>
  <w:style w:type="character" w:customStyle="1" w:styleId="Nadpis4Char">
    <w:name w:val="Nadpis 4 Char"/>
    <w:basedOn w:val="Standardnpsmoodstavce"/>
    <w:link w:val="Nadpis4"/>
    <w:rsid w:val="007B716C"/>
    <w:rPr>
      <w:rFonts w:ascii="Bank Gothic Md AT" w:eastAsia="Times New Roman" w:hAnsi="Bank Gothic Md AT" w:cs="Times New Roman"/>
      <w:b/>
      <w:color w:val="008080"/>
      <w:sz w:val="48"/>
      <w:szCs w:val="20"/>
      <w:lang w:eastAsia="cs-CZ"/>
    </w:rPr>
  </w:style>
  <w:style w:type="paragraph" w:customStyle="1" w:styleId="tir">
    <w:name w:val="tiráž"/>
    <w:basedOn w:val="Normln"/>
    <w:rsid w:val="007B716C"/>
    <w:pPr>
      <w:widowControl w:val="0"/>
      <w:autoSpaceDE w:val="0"/>
      <w:autoSpaceDN w:val="0"/>
      <w:adjustRightInd w:val="0"/>
      <w:spacing w:after="0" w:line="240" w:lineRule="auto"/>
      <w:ind w:left="-38" w:right="-22"/>
      <w:jc w:val="both"/>
    </w:pPr>
    <w:rPr>
      <w:rFonts w:ascii="Euromode" w:eastAsia="Times New Roman" w:hAnsi="Euromode" w:cs="Times New Roman"/>
      <w:caps/>
      <w:color w:val="000000"/>
      <w:spacing w:val="10"/>
      <w:sz w:val="12"/>
      <w:szCs w:val="12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7B716C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9C786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C786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C786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C786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C7869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C78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7869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DF4B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DF4BA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F4BA5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DC3898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  <w:style w:type="character" w:styleId="Siln">
    <w:name w:val="Strong"/>
    <w:basedOn w:val="Standardnpsmoodstavce"/>
    <w:uiPriority w:val="22"/>
    <w:qFormat/>
    <w:rsid w:val="00F072DC"/>
    <w:rPr>
      <w:b/>
      <w:bCs/>
    </w:rPr>
  </w:style>
  <w:style w:type="paragraph" w:styleId="Revize">
    <w:name w:val="Revision"/>
    <w:hidden/>
    <w:uiPriority w:val="99"/>
    <w:semiHidden/>
    <w:rsid w:val="007654EF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7D27F7"/>
    <w:pPr>
      <w:spacing w:after="0" w:line="240" w:lineRule="auto"/>
      <w:ind w:left="720"/>
    </w:pPr>
    <w:rPr>
      <w:rFonts w:ascii="Calibri" w:hAnsi="Calibri" w:cs="Calibri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7D27F7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7D27F7"/>
    <w:rPr>
      <w:rFonts w:ascii="Calibri" w:hAnsi="Calibri"/>
      <w:szCs w:val="21"/>
    </w:rPr>
  </w:style>
  <w:style w:type="character" w:customStyle="1" w:styleId="Nadpis2Char">
    <w:name w:val="Nadpis 2 Char"/>
    <w:basedOn w:val="Standardnpsmoodstavce"/>
    <w:link w:val="Nadpis2"/>
    <w:uiPriority w:val="9"/>
    <w:rsid w:val="00F670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6709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d2edcug0">
    <w:name w:val="d2edcug0"/>
    <w:basedOn w:val="Standardnpsmoodstavce"/>
    <w:rsid w:val="00745F9E"/>
  </w:style>
  <w:style w:type="paragraph" w:styleId="Nzev">
    <w:name w:val="Title"/>
    <w:basedOn w:val="Normln"/>
    <w:next w:val="Normln"/>
    <w:link w:val="NzevChar"/>
    <w:uiPriority w:val="10"/>
    <w:qFormat/>
    <w:rsid w:val="00FC4BDF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4BD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Zdraznnintenzivn">
    <w:name w:val="Intense Emphasis"/>
    <w:basedOn w:val="Standardnpsmoodstavce"/>
    <w:uiPriority w:val="21"/>
    <w:qFormat/>
    <w:rsid w:val="00FC4BDF"/>
    <w:rPr>
      <w:b/>
      <w:bCs/>
      <w:i/>
      <w:iCs/>
      <w:color w:val="4472C4" w:themeColor="accent1"/>
    </w:rPr>
  </w:style>
  <w:style w:type="table" w:styleId="Mkatabulky">
    <w:name w:val="Table Grid"/>
    <w:basedOn w:val="Normlntabulka"/>
    <w:uiPriority w:val="59"/>
    <w:rsid w:val="00FC4B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">
    <w:name w:val="Emphasis"/>
    <w:basedOn w:val="Standardnpsmoodstavce"/>
    <w:uiPriority w:val="20"/>
    <w:qFormat/>
    <w:rsid w:val="002C561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53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1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44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63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000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05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514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97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24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9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93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07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0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7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5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7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4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9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8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99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4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04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912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16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0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3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5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36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78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8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30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930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0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7F3E71-7F2C-4383-B228-AB22563BE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266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Národní technické muzeum</Company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Dobisíková</dc:creator>
  <cp:keywords/>
  <dc:description/>
  <cp:lastModifiedBy>Jana Dobisíková</cp:lastModifiedBy>
  <cp:revision>6</cp:revision>
  <cp:lastPrinted>2021-09-23T13:47:00Z</cp:lastPrinted>
  <dcterms:created xsi:type="dcterms:W3CDTF">2021-10-08T07:09:00Z</dcterms:created>
  <dcterms:modified xsi:type="dcterms:W3CDTF">2021-10-08T07:15:00Z</dcterms:modified>
</cp:coreProperties>
</file>