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C3F" w:rsidRPr="007E1C3F" w:rsidRDefault="007E1C3F" w:rsidP="007E1C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E1C3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1970</w:t>
      </w:r>
    </w:p>
    <w:p w:rsidR="007E1C3F" w:rsidRPr="007E1C3F" w:rsidRDefault="007E1C3F" w:rsidP="007E1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1C3F">
        <w:rPr>
          <w:rFonts w:ascii="Times New Roman" w:eastAsia="Times New Roman" w:hAnsi="Times New Roman" w:cs="Times New Roman"/>
          <w:sz w:val="24"/>
          <w:szCs w:val="24"/>
          <w:lang w:eastAsia="cs-CZ"/>
        </w:rPr>
        <w:t>Archiv pro dějiny techniky a průmyslu, jak byl konstituován jako odborné oddělení NTM organizačním řádem na počátku r. 1969, má za úkol shromažďovat a zpracovávat písemný a jiný dokumentární materiál k dějinám techniky a průmyslu. Navazuje tak na činnost archivu pro dějiny průmyslu, obchodu a technické práce, ustaveného před 40 lety, i pozdějšího studijního a dokumentačního oddělení, i když s některými programovými změnami. Z nich jistě nejdůležitější je ta, že studijní a vědecké úkoly, které se do značné míry soustřeďovaly v rámci tehdejšího muzea právě v tomto útvaru, jsou dnes svěřeny samostatnému odbornému oddělení pro studium dějin techniky.</w:t>
      </w:r>
    </w:p>
    <w:p w:rsidR="007E1C3F" w:rsidRPr="007E1C3F" w:rsidRDefault="007E1C3F" w:rsidP="007E1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1C3F">
        <w:rPr>
          <w:rFonts w:ascii="Times New Roman" w:eastAsia="Times New Roman" w:hAnsi="Times New Roman" w:cs="Times New Roman"/>
          <w:sz w:val="24"/>
          <w:szCs w:val="24"/>
          <w:lang w:eastAsia="cs-CZ"/>
        </w:rPr>
        <w:t>V uplynulém roce věnoval archiv ve funkci podnikového archivu NTM zvýšené úsilí registratuře muzea, která předtím byla poměrně opomíjena. Bylo třeba soustředit spisový materiál, který vzešel z činnosti ředitelství a jednotlivých oddělení i z působení bývalého Spolku NTM a jeho odborných skupin. Přes značné mezery, které se už nepodaří z převážné části zaplnit, umožňuje tato pramenná základna získat obraz o vývoji ústavu v mnoha složkách jeho činnosti i v širších souvislostech. Archiv přejímá i průběžně dokumentární materiál tištěný a obrazový vztahující se zejména k výstavní a expoziční činnosti NTM.</w:t>
      </w:r>
    </w:p>
    <w:p w:rsidR="007E1C3F" w:rsidRPr="007E1C3F" w:rsidRDefault="007E1C3F" w:rsidP="007E1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1C3F">
        <w:rPr>
          <w:rFonts w:ascii="Times New Roman" w:eastAsia="Times New Roman" w:hAnsi="Times New Roman" w:cs="Times New Roman"/>
          <w:sz w:val="24"/>
          <w:szCs w:val="24"/>
          <w:lang w:eastAsia="cs-CZ"/>
        </w:rPr>
        <w:t>Druhou oblastí sběrné činnosti byly písemné pozůstalosti a rozptýlený dokumentární materiál přejímaný ze soukromých rukou, výzkumných ústavů, průmyslových závodů, vlastivědných a jiných muzeí. Podobně jako již v uplynulých letech, akvizice větších fondů ustupovala před jednotlivými dokumenty. Pozornost jsme soustřeďovali především na nevydané rukopisy studií a pamětí, obrazovou a fotografickou dokumentaci, firemní literaturu z hlavních oboru techniky, které jsou v muzeu zastoupeny trojrozměrnými sbírkami. Bohužel rozsáhlejší akviziční činnost neumožňují stísněné prostorové možnosti a ani v budoucnu není konkrétní naděje na zlepšení této neutěšené situace, ba naopak stavební stav zámku v Úholičkách, kde je soustředěna převážná část archivních fondů, je havarijní.</w:t>
      </w:r>
    </w:p>
    <w:p w:rsidR="007E1C3F" w:rsidRPr="007E1C3F" w:rsidRDefault="007E1C3F" w:rsidP="007E1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1C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větších provenienčních celků, které byly převzaty, třeba uvést písemnou pozůstalost Václava </w:t>
      </w:r>
      <w:proofErr w:type="spellStart"/>
      <w:r w:rsidRPr="007E1C3F">
        <w:rPr>
          <w:rFonts w:ascii="Times New Roman" w:eastAsia="Times New Roman" w:hAnsi="Times New Roman" w:cs="Times New Roman"/>
          <w:sz w:val="24"/>
          <w:szCs w:val="24"/>
          <w:lang w:eastAsia="cs-CZ"/>
        </w:rPr>
        <w:t>Gutwirtha</w:t>
      </w:r>
      <w:proofErr w:type="spellEnd"/>
      <w:r w:rsidRPr="007E1C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(dějiny techniky a jejich popularizace), Václava Havlíčka (keramický průmysl), Jana Klepla (dějiny průmyslu, archivnictví) a Vladislava Tomíčka (</w:t>
      </w:r>
      <w:proofErr w:type="spellStart"/>
      <w:r w:rsidRPr="007E1C3F">
        <w:rPr>
          <w:rFonts w:ascii="Times New Roman" w:eastAsia="Times New Roman" w:hAnsi="Times New Roman" w:cs="Times New Roman"/>
          <w:sz w:val="24"/>
          <w:szCs w:val="24"/>
          <w:lang w:eastAsia="cs-CZ"/>
        </w:rPr>
        <w:t>radio</w:t>
      </w:r>
      <w:proofErr w:type="spellEnd"/>
      <w:r w:rsidRPr="007E1C3F">
        <w:rPr>
          <w:rFonts w:ascii="Times New Roman" w:eastAsia="Times New Roman" w:hAnsi="Times New Roman" w:cs="Times New Roman"/>
          <w:sz w:val="24"/>
          <w:szCs w:val="24"/>
          <w:lang w:eastAsia="cs-CZ"/>
        </w:rPr>
        <w:t>-telegrafie). Tím počet archivních fondů vzrostl na 414. Z pražské techniky byly dále převzaty dokumentační soubory z oboru geodézie, kde je zachycena činnost prof. Fr. Müllera, Karla Kořistky a Fr. Novotného.</w:t>
      </w:r>
    </w:p>
    <w:p w:rsidR="007E1C3F" w:rsidRPr="007E1C3F" w:rsidRDefault="007E1C3F" w:rsidP="007E1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1C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Inventarizační a katalogizační práce probíhaly zejména ve sbírkách rukopisů, fotografií a grafiky, oborové dokumentace (firemní literatury), jubilejních tisků a osobností. Materiál v těchto sbírkách uložený je také nejvíce využíván pro potřeby muzea i externími badateli. Tak byl zpracováván Evou </w:t>
      </w:r>
      <w:proofErr w:type="spellStart"/>
      <w:r w:rsidRPr="007E1C3F">
        <w:rPr>
          <w:rFonts w:ascii="Times New Roman" w:eastAsia="Times New Roman" w:hAnsi="Times New Roman" w:cs="Times New Roman"/>
          <w:sz w:val="24"/>
          <w:szCs w:val="24"/>
          <w:lang w:eastAsia="cs-CZ"/>
        </w:rPr>
        <w:t>Ellederovou</w:t>
      </w:r>
      <w:proofErr w:type="spellEnd"/>
      <w:r w:rsidRPr="007E1C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bohatý fotografický archiv firmy Brunner a Dvořák z let 1900–1940 a Ing. Dr. Jiřím Schenkem tematická sbírka fotografií převzatá od ministerstva paliv a čítající na 6000 negativů a pozitivů k dějinám i současnosti našeho hornictví. Naproti tomu byly předány soubory portrétních fotografií pocházející z Uměleckoprů</w:t>
      </w:r>
      <w:r w:rsidRPr="007E1C3F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myslového muzea zpět tomuto ústavu v souvislosti s rozšířením jeho programu. – Ve sbírce oborové dokumentace vzrostla zejména dokumentace k vývoji našich i zahraničních automobilů (zpracovala Emilie Jirásková).</w:t>
      </w:r>
    </w:p>
    <w:p w:rsidR="007E1C3F" w:rsidRPr="007E1C3F" w:rsidRDefault="007E1C3F" w:rsidP="007E1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1C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Podstatnou složku agendy archivu tvořily rešerše, posudky a porady. Tematicky zahrnovaly vývoj technický i hospodářský od nejstarších dob do současnosti, a to jak otázky metodické a dokumentační, tak i literární a osvětové využití materiálu. Nejvíce byl zastoupen </w:t>
      </w:r>
      <w:r w:rsidRPr="007E1C3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automobilový průmysl, kde značná část rešerší E. Jiráskové byla určena pro zahraniční badatele, vývoj železářství a chemického průmyslu.</w:t>
      </w:r>
    </w:p>
    <w:p w:rsidR="007E1C3F" w:rsidRPr="007E1C3F" w:rsidRDefault="007E1C3F" w:rsidP="007E1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1C3F">
        <w:rPr>
          <w:rFonts w:ascii="Times New Roman" w:eastAsia="Times New Roman" w:hAnsi="Times New Roman" w:cs="Times New Roman"/>
          <w:sz w:val="24"/>
          <w:szCs w:val="24"/>
          <w:lang w:eastAsia="cs-CZ"/>
        </w:rPr>
        <w:t>Vedle těchto vlastních archivních a dokumentačních úkolů pokračoval archiv soustavně v </w:t>
      </w:r>
      <w:proofErr w:type="spellStart"/>
      <w:r w:rsidRPr="007E1C3F">
        <w:rPr>
          <w:rFonts w:ascii="Times New Roman" w:eastAsia="Times New Roman" w:hAnsi="Times New Roman" w:cs="Times New Roman"/>
          <w:sz w:val="24"/>
          <w:szCs w:val="24"/>
          <w:lang w:eastAsia="cs-CZ"/>
        </w:rPr>
        <w:t>pracech</w:t>
      </w:r>
      <w:proofErr w:type="spellEnd"/>
      <w:r w:rsidRPr="007E1C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bibliografických. Ve spolupráci s Janem Kořánem DrSc. připravila Dr. Svatava </w:t>
      </w:r>
      <w:proofErr w:type="spellStart"/>
      <w:r w:rsidRPr="007E1C3F">
        <w:rPr>
          <w:rFonts w:ascii="Times New Roman" w:eastAsia="Times New Roman" w:hAnsi="Times New Roman" w:cs="Times New Roman"/>
          <w:sz w:val="24"/>
          <w:szCs w:val="24"/>
          <w:lang w:eastAsia="cs-CZ"/>
        </w:rPr>
        <w:t>Šteinerová</w:t>
      </w:r>
      <w:proofErr w:type="spellEnd"/>
      <w:r w:rsidRPr="007E1C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bibliografii dějin hornictví. Na rozdíl od předchozího zpracování, které bylo vydáno v Rozpravách NTM, zahrnuje i bibliografické prameny mimo naši ústavní knihovnu, ale omezuje se na české země pro těžkou přístupnost slovenských publikací. Obsáhlý a obtížný soupis technických periodik do r. 1945 připravovala Jaroslava Jílková, která současně pracovala na historickém soupisu časopisů v oboru dopravy.</w:t>
      </w:r>
    </w:p>
    <w:p w:rsidR="007E1C3F" w:rsidRPr="007E1C3F" w:rsidRDefault="007E1C3F" w:rsidP="007E1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1C3F">
        <w:rPr>
          <w:rFonts w:ascii="Times New Roman" w:eastAsia="Times New Roman" w:hAnsi="Times New Roman" w:cs="Times New Roman"/>
          <w:sz w:val="24"/>
          <w:szCs w:val="24"/>
          <w:lang w:eastAsia="cs-CZ"/>
        </w:rPr>
        <w:t>Pro dvoudílný jubilejní sborník muzea byly připraveny příspěvky o archivní a dokumentační činnosti NTM (Dr. Karel Černý a arch. Ing. Antonín Hloušek), o </w:t>
      </w:r>
      <w:proofErr w:type="spellStart"/>
      <w:r w:rsidRPr="007E1C3F">
        <w:rPr>
          <w:rFonts w:ascii="Times New Roman" w:eastAsia="Times New Roman" w:hAnsi="Times New Roman" w:cs="Times New Roman"/>
          <w:sz w:val="24"/>
          <w:szCs w:val="24"/>
          <w:lang w:eastAsia="cs-CZ"/>
        </w:rPr>
        <w:t>bibliogratické</w:t>
      </w:r>
      <w:proofErr w:type="spellEnd"/>
      <w:r w:rsidRPr="007E1C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činnosti a soupis publikací našeho ústavu (J. Jílková).</w:t>
      </w:r>
    </w:p>
    <w:p w:rsidR="007E1C3F" w:rsidRPr="007E1C3F" w:rsidRDefault="007E1C3F" w:rsidP="007E1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1C3F">
        <w:rPr>
          <w:rFonts w:ascii="Times New Roman" w:eastAsia="Times New Roman" w:hAnsi="Times New Roman" w:cs="Times New Roman"/>
          <w:sz w:val="24"/>
          <w:szCs w:val="24"/>
          <w:lang w:eastAsia="cs-CZ"/>
        </w:rPr>
        <w:t>Z vědeckých organizací archiv zejména úzce spolupracoval s některými složkami Společnosti pro dějiny věd a techniky. Tak s pracovní skupinou pro dějiny silikátů byl uspořádán již pátý seminář věnovaný tentokrát dějinám sklářství a přednášky z předchozích akcí byly připraveny k tisku v Rozpravách. Výsledky symposií sekce pro dějiny dopravy byly uveřejněny v Rozpravách č. 37 (Z dějin čsl. dopravy) a č. 41 (Československo ve středoevropském dopravním vývoji).</w:t>
      </w:r>
    </w:p>
    <w:p w:rsidR="007E1C3F" w:rsidRPr="007E1C3F" w:rsidRDefault="007E1C3F" w:rsidP="007E1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1C3F">
        <w:rPr>
          <w:rFonts w:ascii="Times New Roman" w:eastAsia="Times New Roman" w:hAnsi="Times New Roman" w:cs="Times New Roman"/>
          <w:sz w:val="24"/>
          <w:szCs w:val="24"/>
          <w:lang w:eastAsia="cs-CZ"/>
        </w:rPr>
        <w:t>Na úseku technických památek probíhaly evidenční práce a snahy o záchranu a využití některých objektů. Jako výsledek několikaletého výzkumu byl vydán Přehled technických památek v českých zemích, připravený Dr. Jiřím Vondrou a Dr. K. Černým, který zahrnuje na 400 památek. Z jednotlivých objektů, u kterých jsme se snažili uplatnit zásady památkového zákona ve spolupráci s orgány památkové péče, třeba uvést vysokou pec V </w:t>
      </w:r>
      <w:proofErr w:type="spellStart"/>
      <w:r w:rsidRPr="007E1C3F">
        <w:rPr>
          <w:rFonts w:ascii="Times New Roman" w:eastAsia="Times New Roman" w:hAnsi="Times New Roman" w:cs="Times New Roman"/>
          <w:sz w:val="24"/>
          <w:szCs w:val="24"/>
          <w:lang w:eastAsia="cs-CZ"/>
        </w:rPr>
        <w:t>Jinčích</w:t>
      </w:r>
      <w:proofErr w:type="spellEnd"/>
      <w:r w:rsidRPr="007E1C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hamr v Dobřívi, soubor hornických objektů v Příbrami, nádraží Praha – </w:t>
      </w:r>
      <w:proofErr w:type="spellStart"/>
      <w:r w:rsidRPr="007E1C3F">
        <w:rPr>
          <w:rFonts w:ascii="Times New Roman" w:eastAsia="Times New Roman" w:hAnsi="Times New Roman" w:cs="Times New Roman"/>
          <w:sz w:val="24"/>
          <w:szCs w:val="24"/>
          <w:lang w:eastAsia="cs-CZ"/>
        </w:rPr>
        <w:t>Těšnov</w:t>
      </w:r>
      <w:proofErr w:type="spellEnd"/>
      <w:r w:rsidRPr="007E1C3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E1C3F" w:rsidRPr="007E1C3F" w:rsidRDefault="007E1C3F" w:rsidP="007E1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1C3F">
        <w:rPr>
          <w:rFonts w:ascii="Times New Roman" w:eastAsia="Times New Roman" w:hAnsi="Times New Roman" w:cs="Times New Roman"/>
          <w:sz w:val="24"/>
          <w:szCs w:val="24"/>
          <w:lang w:eastAsia="cs-CZ"/>
        </w:rPr>
        <w:t>V oboru kulturně-osvětové činnosti se archiv podílel na dokumentační přípravě řady výstav NTM, zejména výstavy uspořádané k 25. výročí ČSSR. Výstava o koněspřežní dráze Č. Budějovice – Linec, připravená za vedení Dr. K. Černého, měla další (již šestou) reprízu ve Švýcarsku (</w:t>
      </w:r>
      <w:proofErr w:type="spellStart"/>
      <w:r w:rsidRPr="007E1C3F">
        <w:rPr>
          <w:rFonts w:ascii="Times New Roman" w:eastAsia="Times New Roman" w:hAnsi="Times New Roman" w:cs="Times New Roman"/>
          <w:sz w:val="24"/>
          <w:szCs w:val="24"/>
          <w:lang w:eastAsia="cs-CZ"/>
        </w:rPr>
        <w:t>Verkehrshaus</w:t>
      </w:r>
      <w:proofErr w:type="spellEnd"/>
      <w:r w:rsidRPr="007E1C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Luzernu).</w:t>
      </w:r>
    </w:p>
    <w:p w:rsidR="007E1C3F" w:rsidRPr="007E1C3F" w:rsidRDefault="007E1C3F" w:rsidP="007E1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1C3F">
        <w:rPr>
          <w:rFonts w:ascii="Times New Roman" w:eastAsia="Times New Roman" w:hAnsi="Times New Roman" w:cs="Times New Roman"/>
          <w:sz w:val="24"/>
          <w:szCs w:val="24"/>
          <w:lang w:eastAsia="cs-CZ"/>
        </w:rPr>
        <w:t>Značných dokumentačních výsledků dosáhl také archiv architektury a stavitelství, který za vedení arch. Ing. A. Hlouška je začleněn do archivu NTM. Jeho fondy byly obohaceny o rozsáhlé soubory architektů Pavla Janáka, Aloise Kubíčka a Oldřicha Stefana, o materiál ze soutěží na úpravy Prahy po r. 1945 aj. Na tyto nové fondy byly také kromě několika celků dalších zaměřeny pořádací práce. Pokračovalo se i ve zpřístupňování starších fondu speciálními rejstříky věcnými.</w:t>
      </w:r>
    </w:p>
    <w:p w:rsidR="007E1C3F" w:rsidRPr="007E1C3F" w:rsidRDefault="007E1C3F" w:rsidP="007E1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1C3F">
        <w:rPr>
          <w:rFonts w:ascii="Times New Roman" w:eastAsia="Times New Roman" w:hAnsi="Times New Roman" w:cs="Times New Roman"/>
          <w:sz w:val="24"/>
          <w:szCs w:val="24"/>
          <w:lang w:eastAsia="cs-CZ"/>
        </w:rPr>
        <w:t>Z materiálu archivu byla připravena jubilejní výstava Josefa Gočára pořádaná Svazem českých architektů, který si také vyžádal řadu exponátů pro výstavu architektury XX. století v Londýně. Značné časové nároky vznášela na pracovníky archivu, jejichž zmenšený počet musí zápasit i s nedostatkem prostoru, badatelská služba, která v poslední době má vzrůstající tendenci, ať již jde o témata studijních prací nebo podklady pro památkové nebo projekční útvary.</w:t>
      </w:r>
    </w:p>
    <w:p w:rsidR="007E1C3F" w:rsidRPr="007E1C3F" w:rsidRDefault="007E1C3F" w:rsidP="007E1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1C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přestávce několika let podařilo se rozvinout rekonstrukci a konzervaci ve sbírce architektonických modelů. </w:t>
      </w:r>
      <w:proofErr w:type="gramStart"/>
      <w:r w:rsidRPr="007E1C3F">
        <w:rPr>
          <w:rFonts w:ascii="Times New Roman" w:eastAsia="Times New Roman" w:hAnsi="Times New Roman" w:cs="Times New Roman"/>
          <w:sz w:val="24"/>
          <w:szCs w:val="24"/>
          <w:lang w:eastAsia="cs-CZ"/>
        </w:rPr>
        <w:t>.Tak</w:t>
      </w:r>
      <w:proofErr w:type="gramEnd"/>
      <w:r w:rsidRPr="007E1C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zachráněn rozsáhlý model nádraží Praha – Střed, </w:t>
      </w:r>
      <w:r w:rsidRPr="007E1C3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Černínského paláce, přestavby Rudolfina, zasedací síně Staré sněmovny, průkopu na Letné atd. Ovšem zdolat všechny úkoly je nad síly jediné pracovnice Hany Znamenáčkové.</w:t>
      </w:r>
    </w:p>
    <w:p w:rsidR="007E1C3F" w:rsidRPr="007E1C3F" w:rsidRDefault="007E1C3F" w:rsidP="007E1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1C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dalším archivu, který je také umístěn v budově Invalidovny, v archivu leteckém, se zaměřily práce na akvizici a zpracování dokumentu k dějinám čsl. letectví mezi dvěma válkami (zejména získány fondy Dr. Emanuela </w:t>
      </w:r>
      <w:proofErr w:type="spellStart"/>
      <w:r w:rsidRPr="007E1C3F">
        <w:rPr>
          <w:rFonts w:ascii="Times New Roman" w:eastAsia="Times New Roman" w:hAnsi="Times New Roman" w:cs="Times New Roman"/>
          <w:sz w:val="24"/>
          <w:szCs w:val="24"/>
          <w:lang w:eastAsia="cs-CZ"/>
        </w:rPr>
        <w:t>Hofa</w:t>
      </w:r>
      <w:proofErr w:type="spellEnd"/>
      <w:r w:rsidRPr="007E1C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Ing. Aloise Vicherka). Dále byla revidována sbírka fotografií a poskytnuta řada rešerší a informací institucím i badatelům.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8"/>
        <w:gridCol w:w="1454"/>
        <w:gridCol w:w="1902"/>
      </w:tblGrid>
      <w:tr w:rsidR="007E1C3F" w:rsidRPr="007E1C3F" w:rsidTr="007E1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přírůstek 1970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 k 31. 12. 1970</w:t>
            </w:r>
          </w:p>
        </w:tc>
      </w:tr>
      <w:tr w:rsidR="007E1C3F" w:rsidRPr="007E1C3F" w:rsidTr="007E1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Sbírka rukopisů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1658 č. </w:t>
            </w:r>
            <w:proofErr w:type="spellStart"/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inv</w:t>
            </w:r>
            <w:proofErr w:type="spellEnd"/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7E1C3F" w:rsidRPr="007E1C3F" w:rsidTr="007E1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sbírka grafiky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722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11053</w:t>
            </w:r>
          </w:p>
        </w:tc>
      </w:tr>
      <w:tr w:rsidR="007E1C3F" w:rsidRPr="007E1C3F" w:rsidTr="007E1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sbírka negativů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931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15221</w:t>
            </w:r>
          </w:p>
        </w:tc>
      </w:tr>
      <w:tr w:rsidR="007E1C3F" w:rsidRPr="007E1C3F" w:rsidTr="007E1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sbírka pozitivů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1662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34562</w:t>
            </w:r>
          </w:p>
        </w:tc>
      </w:tr>
      <w:tr w:rsidR="007E1C3F" w:rsidRPr="007E1C3F" w:rsidTr="007E1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sbírka oborové dokumentace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1922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16877+66830</w:t>
            </w:r>
          </w:p>
        </w:tc>
      </w:tr>
      <w:tr w:rsidR="007E1C3F" w:rsidRPr="007E1C3F" w:rsidTr="007E1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sbírka jubilejních tisků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1467</w:t>
            </w:r>
          </w:p>
        </w:tc>
      </w:tr>
      <w:tr w:rsidR="007E1C3F" w:rsidRPr="007E1C3F" w:rsidTr="007E1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sbírka osobností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710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16010</w:t>
            </w:r>
          </w:p>
        </w:tc>
      </w:tr>
    </w:tbl>
    <w:p w:rsidR="007E1C3F" w:rsidRPr="007E1C3F" w:rsidRDefault="007E1C3F" w:rsidP="007E1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1C3F">
        <w:rPr>
          <w:rFonts w:ascii="Times New Roman" w:eastAsia="Times New Roman" w:hAnsi="Times New Roman" w:cs="Times New Roman"/>
          <w:sz w:val="24"/>
          <w:szCs w:val="24"/>
          <w:lang w:eastAsia="cs-CZ"/>
        </w:rPr>
        <w:t>Archiv pro dějiny techniky a průmyslu. Stav k 30. listopadu 1970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9"/>
        <w:gridCol w:w="1160"/>
        <w:gridCol w:w="2255"/>
      </w:tblGrid>
      <w:tr w:rsidR="007E1C3F" w:rsidRPr="007E1C3F" w:rsidTr="007E1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Odborný oddíl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stav. </w:t>
            </w:r>
            <w:proofErr w:type="spellStart"/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inv</w:t>
            </w:r>
            <w:proofErr w:type="spellEnd"/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č.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kusů</w:t>
            </w:r>
          </w:p>
        </w:tc>
      </w:tr>
      <w:tr w:rsidR="007E1C3F" w:rsidRPr="007E1C3F" w:rsidTr="007E1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Archivní fondy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413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1900 fasciklů</w:t>
            </w:r>
          </w:p>
        </w:tc>
      </w:tr>
      <w:tr w:rsidR="007E1C3F" w:rsidRPr="007E1C3F" w:rsidTr="007E1C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 knih</w:t>
            </w:r>
          </w:p>
        </w:tc>
      </w:tr>
      <w:tr w:rsidR="007E1C3F" w:rsidRPr="007E1C3F" w:rsidTr="007E1C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10000 plánů a výkresů</w:t>
            </w:r>
          </w:p>
        </w:tc>
      </w:tr>
      <w:tr w:rsidR="007E1C3F" w:rsidRPr="007E1C3F" w:rsidTr="007E1C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1C3F" w:rsidRPr="007E1C3F" w:rsidTr="007E1C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Sbírky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1C3F" w:rsidRPr="007E1C3F" w:rsidTr="007E1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Rukopisy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1652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1652</w:t>
            </w:r>
          </w:p>
        </w:tc>
      </w:tr>
      <w:tr w:rsidR="007E1C3F" w:rsidRPr="007E1C3F" w:rsidTr="007E1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Přednášky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519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519</w:t>
            </w:r>
          </w:p>
        </w:tc>
      </w:tr>
      <w:tr w:rsidR="007E1C3F" w:rsidRPr="007E1C3F" w:rsidTr="007E1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Plány a výkresy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1507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1507</w:t>
            </w:r>
          </w:p>
        </w:tc>
      </w:tr>
      <w:tr w:rsidR="007E1C3F" w:rsidRPr="007E1C3F" w:rsidTr="007E1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4. </w:t>
            </w:r>
            <w:proofErr w:type="spellStart"/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Fotonegativy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27361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27361</w:t>
            </w:r>
          </w:p>
        </w:tc>
      </w:tr>
      <w:tr w:rsidR="007E1C3F" w:rsidRPr="007E1C3F" w:rsidTr="007E1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5. </w:t>
            </w:r>
            <w:proofErr w:type="spellStart"/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Fotopozitivy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34524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50526</w:t>
            </w:r>
          </w:p>
        </w:tc>
      </w:tr>
      <w:tr w:rsidR="007E1C3F" w:rsidRPr="007E1C3F" w:rsidTr="007E1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 Grafika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11053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11053</w:t>
            </w:r>
          </w:p>
        </w:tc>
      </w:tr>
      <w:tr w:rsidR="007E1C3F" w:rsidRPr="007E1C3F" w:rsidTr="007E1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 Plakáty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762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850</w:t>
            </w:r>
          </w:p>
        </w:tc>
      </w:tr>
      <w:tr w:rsidR="007E1C3F" w:rsidRPr="007E1C3F" w:rsidTr="007E1C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 Biografie techniků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15710</w:t>
            </w:r>
          </w:p>
        </w:tc>
      </w:tr>
      <w:tr w:rsidR="007E1C3F" w:rsidRPr="007E1C3F" w:rsidTr="007E1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 Odborová dokumentace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16826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83656</w:t>
            </w:r>
          </w:p>
        </w:tc>
      </w:tr>
      <w:tr w:rsidR="007E1C3F" w:rsidRPr="007E1C3F" w:rsidTr="007E1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 Jubilejní tisky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1467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1600</w:t>
            </w:r>
          </w:p>
        </w:tc>
      </w:tr>
      <w:tr w:rsidR="007E1C3F" w:rsidRPr="007E1C3F" w:rsidTr="007E1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 Medaile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</w:t>
            </w:r>
          </w:p>
        </w:tc>
      </w:tr>
      <w:tr w:rsidR="007E1C3F" w:rsidRPr="007E1C3F" w:rsidTr="007E1C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1C3F" w:rsidRPr="007E1C3F" w:rsidTr="007E1C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Letecký archiv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1C3F" w:rsidRPr="007E1C3F" w:rsidTr="007E1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Fondy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1750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1750</w:t>
            </w:r>
          </w:p>
        </w:tc>
      </w:tr>
      <w:tr w:rsidR="007E1C3F" w:rsidRPr="007E1C3F" w:rsidTr="007E1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Negativy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4970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4970</w:t>
            </w:r>
          </w:p>
        </w:tc>
      </w:tr>
      <w:tr w:rsidR="007E1C3F" w:rsidRPr="007E1C3F" w:rsidTr="007E1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Plány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2600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8100</w:t>
            </w:r>
          </w:p>
        </w:tc>
      </w:tr>
      <w:tr w:rsidR="007E1C3F" w:rsidRPr="007E1C3F" w:rsidTr="007E1C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1C3F" w:rsidRPr="007E1C3F" w:rsidTr="007E1C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Železniční archiv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1C3F" w:rsidRPr="007E1C3F" w:rsidTr="007E1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1. Výkresy a plány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1C3F" w:rsidRPr="007E1C3F" w:rsidTr="007E1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Fotografie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1C3F" w:rsidRPr="007E1C3F" w:rsidTr="007E1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Tištěné dokumenty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1C3F" w:rsidRPr="007E1C3F" w:rsidTr="007E1C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1C3F" w:rsidRPr="007E1C3F" w:rsidTr="007E1C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Archiv architektury a stavitelství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1C3F" w:rsidRPr="007E1C3F" w:rsidTr="007E1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Fondy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300000 výkresů</w:t>
            </w:r>
          </w:p>
        </w:tc>
      </w:tr>
      <w:tr w:rsidR="007E1C3F" w:rsidRPr="007E1C3F" w:rsidTr="007E1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Sbírka fotografií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1318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2500</w:t>
            </w:r>
          </w:p>
        </w:tc>
      </w:tr>
      <w:tr w:rsidR="007E1C3F" w:rsidRPr="007E1C3F" w:rsidTr="007E1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Sbírka modelů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</w:t>
            </w:r>
          </w:p>
        </w:tc>
      </w:tr>
      <w:tr w:rsidR="007E1C3F" w:rsidRPr="007E1C3F" w:rsidTr="007E1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 Sbírka sádrových odlitků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685</w:t>
            </w:r>
          </w:p>
        </w:tc>
        <w:tc>
          <w:tcPr>
            <w:tcW w:w="0" w:type="auto"/>
            <w:vAlign w:val="center"/>
            <w:hideMark/>
          </w:tcPr>
          <w:p w:rsidR="007E1C3F" w:rsidRPr="007E1C3F" w:rsidRDefault="007E1C3F" w:rsidP="007E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C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1341</w:t>
            </w:r>
          </w:p>
        </w:tc>
      </w:tr>
    </w:tbl>
    <w:p w:rsidR="00F8541D" w:rsidRPr="007E1C3F" w:rsidRDefault="00F8541D" w:rsidP="007E1C3F">
      <w:bookmarkStart w:id="0" w:name="_GoBack"/>
      <w:bookmarkEnd w:id="0"/>
    </w:p>
    <w:sectPr w:rsidR="00F8541D" w:rsidRPr="007E1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1566"/>
    <w:multiLevelType w:val="multilevel"/>
    <w:tmpl w:val="5698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E744E"/>
    <w:multiLevelType w:val="multilevel"/>
    <w:tmpl w:val="4870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F118BD"/>
    <w:multiLevelType w:val="multilevel"/>
    <w:tmpl w:val="6D2C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6F24A9"/>
    <w:multiLevelType w:val="multilevel"/>
    <w:tmpl w:val="44E6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7F63BF"/>
    <w:multiLevelType w:val="multilevel"/>
    <w:tmpl w:val="C0F6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F70CFC"/>
    <w:multiLevelType w:val="multilevel"/>
    <w:tmpl w:val="89E8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03"/>
    <w:rsid w:val="000C1B00"/>
    <w:rsid w:val="00117F1D"/>
    <w:rsid w:val="0018327F"/>
    <w:rsid w:val="002405DE"/>
    <w:rsid w:val="006B27F2"/>
    <w:rsid w:val="007E1C3F"/>
    <w:rsid w:val="00AD19D2"/>
    <w:rsid w:val="00AD28BB"/>
    <w:rsid w:val="00D92F8D"/>
    <w:rsid w:val="00EC0C41"/>
    <w:rsid w:val="00ED5E03"/>
    <w:rsid w:val="00EE052C"/>
    <w:rsid w:val="00F8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59BDE-F4E1-44FC-94E9-985794C4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E1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D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5E03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7E1C3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5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8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NTM</Company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Souček</dc:creator>
  <cp:keywords/>
  <dc:description/>
  <cp:lastModifiedBy>Petr Souček</cp:lastModifiedBy>
  <cp:revision>2</cp:revision>
  <dcterms:created xsi:type="dcterms:W3CDTF">2023-05-12T19:08:00Z</dcterms:created>
  <dcterms:modified xsi:type="dcterms:W3CDTF">2023-05-12T19:08:00Z</dcterms:modified>
</cp:coreProperties>
</file>